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7A" w:rsidRPr="0007257A" w:rsidRDefault="0007257A" w:rsidP="0007257A">
      <w:pPr>
        <w:pStyle w:val="a3"/>
        <w:ind w:firstLine="720"/>
        <w:rPr>
          <w:sz w:val="20"/>
          <w:szCs w:val="20"/>
        </w:rPr>
      </w:pPr>
      <w:r w:rsidRPr="0007257A">
        <w:rPr>
          <w:sz w:val="20"/>
          <w:szCs w:val="20"/>
        </w:rPr>
        <w:t>КАРАР                                           РЕШЕНИЕ</w:t>
      </w:r>
    </w:p>
    <w:p w:rsidR="0007257A" w:rsidRPr="0007257A" w:rsidRDefault="0007257A" w:rsidP="0007257A">
      <w:pPr>
        <w:spacing w:after="0" w:line="240" w:lineRule="auto"/>
        <w:jc w:val="center"/>
        <w:rPr>
          <w:rFonts w:ascii="Times New Roman" w:hAnsi="Times New Roman"/>
          <w:b/>
          <w:sz w:val="20"/>
          <w:szCs w:val="20"/>
        </w:rPr>
      </w:pPr>
      <w:r w:rsidRPr="0007257A">
        <w:rPr>
          <w:rFonts w:ascii="Times New Roman" w:hAnsi="Times New Roman"/>
          <w:b/>
          <w:sz w:val="20"/>
          <w:szCs w:val="20"/>
        </w:rPr>
        <w:t xml:space="preserve">30   март 2015 г.                № 38-2                  30   </w:t>
      </w:r>
      <w:proofErr w:type="gramStart"/>
      <w:r w:rsidRPr="0007257A">
        <w:rPr>
          <w:rFonts w:ascii="Times New Roman" w:hAnsi="Times New Roman"/>
          <w:b/>
          <w:sz w:val="20"/>
          <w:szCs w:val="20"/>
        </w:rPr>
        <w:t>марта  2015</w:t>
      </w:r>
      <w:proofErr w:type="gramEnd"/>
      <w:r w:rsidRPr="0007257A">
        <w:rPr>
          <w:rFonts w:ascii="Times New Roman" w:hAnsi="Times New Roman"/>
          <w:b/>
          <w:sz w:val="20"/>
          <w:szCs w:val="20"/>
        </w:rPr>
        <w:t xml:space="preserve"> г.</w:t>
      </w:r>
    </w:p>
    <w:p w:rsidR="0007257A" w:rsidRPr="0007257A" w:rsidRDefault="0007257A" w:rsidP="0007257A">
      <w:pPr>
        <w:spacing w:after="0" w:line="240" w:lineRule="auto"/>
        <w:rPr>
          <w:rFonts w:ascii="Times New Roman" w:hAnsi="Times New Roman"/>
          <w:b/>
          <w:sz w:val="20"/>
          <w:szCs w:val="20"/>
        </w:rPr>
      </w:pPr>
    </w:p>
    <w:p w:rsidR="0007257A" w:rsidRPr="0007257A" w:rsidRDefault="0007257A" w:rsidP="0007257A">
      <w:pPr>
        <w:spacing w:after="0" w:line="240" w:lineRule="auto"/>
        <w:rPr>
          <w:rFonts w:ascii="Times New Roman" w:hAnsi="Times New Roman"/>
          <w:b/>
          <w:sz w:val="20"/>
          <w:szCs w:val="20"/>
        </w:rPr>
      </w:pPr>
    </w:p>
    <w:p w:rsidR="0007257A" w:rsidRPr="0007257A" w:rsidRDefault="0007257A" w:rsidP="0007257A">
      <w:pPr>
        <w:spacing w:after="0" w:line="240" w:lineRule="auto"/>
        <w:jc w:val="center"/>
        <w:rPr>
          <w:rFonts w:ascii="Times New Roman" w:hAnsi="Times New Roman"/>
          <w:b/>
          <w:sz w:val="20"/>
          <w:szCs w:val="20"/>
        </w:rPr>
      </w:pPr>
      <w:r w:rsidRPr="0007257A">
        <w:rPr>
          <w:rFonts w:ascii="Times New Roman" w:hAnsi="Times New Roman"/>
          <w:b/>
          <w:sz w:val="20"/>
          <w:szCs w:val="20"/>
        </w:rPr>
        <w:t xml:space="preserve">Об утверждении схемы одномандатных избирательных округов </w:t>
      </w:r>
    </w:p>
    <w:p w:rsidR="0007257A" w:rsidRPr="0007257A" w:rsidRDefault="0007257A" w:rsidP="0007257A">
      <w:pPr>
        <w:spacing w:after="0" w:line="240" w:lineRule="auto"/>
        <w:jc w:val="center"/>
        <w:rPr>
          <w:rFonts w:ascii="Times New Roman" w:hAnsi="Times New Roman"/>
          <w:b/>
          <w:sz w:val="20"/>
          <w:szCs w:val="20"/>
        </w:rPr>
      </w:pPr>
      <w:r w:rsidRPr="0007257A">
        <w:rPr>
          <w:rFonts w:ascii="Times New Roman" w:hAnsi="Times New Roman"/>
          <w:b/>
          <w:sz w:val="20"/>
          <w:szCs w:val="20"/>
        </w:rPr>
        <w:t xml:space="preserve">по выборам депутатов Совета сельского поселения Николаевский сельсовет муниципального района Благовещенский район </w:t>
      </w:r>
    </w:p>
    <w:p w:rsidR="0007257A" w:rsidRPr="0007257A" w:rsidRDefault="0007257A" w:rsidP="0007257A">
      <w:pPr>
        <w:spacing w:after="0" w:line="240" w:lineRule="auto"/>
        <w:jc w:val="center"/>
        <w:rPr>
          <w:rFonts w:ascii="Times New Roman" w:hAnsi="Times New Roman"/>
          <w:b/>
          <w:sz w:val="20"/>
          <w:szCs w:val="20"/>
        </w:rPr>
      </w:pPr>
      <w:r w:rsidRPr="0007257A">
        <w:rPr>
          <w:rFonts w:ascii="Times New Roman" w:hAnsi="Times New Roman"/>
          <w:b/>
          <w:sz w:val="20"/>
          <w:szCs w:val="20"/>
        </w:rPr>
        <w:t xml:space="preserve">Республики Башкортостан 27 созыва </w:t>
      </w:r>
    </w:p>
    <w:p w:rsidR="0007257A" w:rsidRPr="0007257A" w:rsidRDefault="0007257A" w:rsidP="0007257A">
      <w:pPr>
        <w:rPr>
          <w:rFonts w:ascii="Times New Roman" w:hAnsi="Times New Roman"/>
          <w:sz w:val="20"/>
          <w:szCs w:val="20"/>
        </w:rPr>
      </w:pPr>
    </w:p>
    <w:p w:rsidR="0007257A" w:rsidRPr="0007257A" w:rsidRDefault="0007257A" w:rsidP="0007257A">
      <w:pPr>
        <w:ind w:firstLine="708"/>
        <w:jc w:val="both"/>
        <w:rPr>
          <w:rFonts w:ascii="Times New Roman" w:hAnsi="Times New Roman"/>
          <w:sz w:val="20"/>
          <w:szCs w:val="20"/>
        </w:rPr>
      </w:pPr>
      <w:r w:rsidRPr="0007257A">
        <w:rPr>
          <w:rFonts w:ascii="Times New Roman" w:hAnsi="Times New Roman"/>
          <w:sz w:val="20"/>
          <w:szCs w:val="20"/>
        </w:rPr>
        <w:t xml:space="preserve">В соответствии со статьей 18 Федерального закона «Об основных гарантиях избирательных прав и права на участие в референдуме граждан Российской Федерации», статьей 15 Кодекса Республики Башкортостан о выборах, пунктом 2 </w:t>
      </w:r>
      <w:proofErr w:type="spellStart"/>
      <w:r w:rsidRPr="0007257A">
        <w:rPr>
          <w:rFonts w:ascii="Times New Roman" w:hAnsi="Times New Roman"/>
          <w:sz w:val="20"/>
          <w:szCs w:val="20"/>
        </w:rPr>
        <w:t>ст</w:t>
      </w:r>
      <w:proofErr w:type="spellEnd"/>
      <w:r w:rsidRPr="0007257A">
        <w:rPr>
          <w:rFonts w:ascii="Times New Roman" w:hAnsi="Times New Roman"/>
          <w:sz w:val="20"/>
          <w:szCs w:val="20"/>
        </w:rPr>
        <w:t xml:space="preserve"> .7 Устава сельского поселения Николаевский сельсовет муниципального района Благовещенский район Республики Башкортостан, рассмотрев решение территориальной избирательной комиссии муниципального района Благовещенский район Республики Башкортостан, на которую возложены полномочия избирательной комиссии сельского поселения Николаевский сельсовет муниципального района Благовещенский район Республики Башкортостан, </w:t>
      </w:r>
    </w:p>
    <w:p w:rsidR="0007257A" w:rsidRPr="0007257A" w:rsidRDefault="0007257A" w:rsidP="0007257A">
      <w:pPr>
        <w:ind w:firstLine="708"/>
        <w:jc w:val="both"/>
        <w:rPr>
          <w:rFonts w:ascii="Times New Roman" w:hAnsi="Times New Roman"/>
          <w:sz w:val="20"/>
          <w:szCs w:val="20"/>
        </w:rPr>
      </w:pPr>
      <w:r w:rsidRPr="0007257A">
        <w:rPr>
          <w:rFonts w:ascii="Times New Roman" w:hAnsi="Times New Roman"/>
          <w:sz w:val="20"/>
          <w:szCs w:val="20"/>
        </w:rPr>
        <w:t xml:space="preserve">Совет сельского поселения Николаевский сельсовет муниципального района Благовещенский район Республики Башкортостан </w:t>
      </w:r>
    </w:p>
    <w:p w:rsidR="0007257A" w:rsidRPr="0007257A" w:rsidRDefault="0007257A" w:rsidP="0007257A">
      <w:pPr>
        <w:ind w:firstLine="708"/>
        <w:jc w:val="both"/>
        <w:rPr>
          <w:rFonts w:ascii="Times New Roman" w:hAnsi="Times New Roman"/>
          <w:b/>
          <w:sz w:val="20"/>
          <w:szCs w:val="20"/>
        </w:rPr>
      </w:pPr>
      <w:r w:rsidRPr="0007257A">
        <w:rPr>
          <w:rFonts w:ascii="Times New Roman" w:hAnsi="Times New Roman"/>
          <w:b/>
          <w:sz w:val="20"/>
          <w:szCs w:val="20"/>
        </w:rPr>
        <w:t>РЕШИЛ:</w:t>
      </w:r>
    </w:p>
    <w:p w:rsidR="0007257A" w:rsidRPr="0007257A" w:rsidRDefault="0007257A" w:rsidP="0007257A">
      <w:pPr>
        <w:jc w:val="both"/>
        <w:rPr>
          <w:rFonts w:ascii="Times New Roman" w:hAnsi="Times New Roman"/>
          <w:sz w:val="20"/>
          <w:szCs w:val="20"/>
        </w:rPr>
      </w:pPr>
      <w:r w:rsidRPr="0007257A">
        <w:rPr>
          <w:rFonts w:ascii="Times New Roman" w:hAnsi="Times New Roman"/>
          <w:sz w:val="20"/>
          <w:szCs w:val="20"/>
        </w:rPr>
        <w:t xml:space="preserve"> </w:t>
      </w:r>
    </w:p>
    <w:p w:rsidR="0007257A" w:rsidRPr="0007257A" w:rsidRDefault="0007257A" w:rsidP="0007257A">
      <w:pPr>
        <w:jc w:val="both"/>
        <w:rPr>
          <w:rFonts w:ascii="Times New Roman" w:hAnsi="Times New Roman"/>
          <w:sz w:val="20"/>
          <w:szCs w:val="20"/>
        </w:rPr>
      </w:pPr>
      <w:r w:rsidRPr="0007257A">
        <w:rPr>
          <w:rFonts w:ascii="Times New Roman" w:hAnsi="Times New Roman"/>
          <w:sz w:val="20"/>
          <w:szCs w:val="20"/>
        </w:rPr>
        <w:tab/>
        <w:t>1. Утвердить схему одномандатных избирательных округов по выборам депутатов Совета сельского поселения Николаевский сельсовет муниципального района Благовещенский район Республики Башкортостан 27 созыва и ее графическое изображение (прилагается).</w:t>
      </w:r>
    </w:p>
    <w:p w:rsidR="0007257A" w:rsidRPr="0007257A" w:rsidRDefault="0007257A" w:rsidP="0007257A">
      <w:pPr>
        <w:jc w:val="both"/>
        <w:rPr>
          <w:rFonts w:ascii="Times New Roman" w:hAnsi="Times New Roman"/>
          <w:sz w:val="20"/>
          <w:szCs w:val="20"/>
        </w:rPr>
      </w:pPr>
      <w:r w:rsidRPr="0007257A">
        <w:rPr>
          <w:rFonts w:ascii="Times New Roman" w:hAnsi="Times New Roman"/>
          <w:sz w:val="20"/>
          <w:szCs w:val="20"/>
        </w:rPr>
        <w:t xml:space="preserve"> </w:t>
      </w:r>
      <w:r w:rsidRPr="0007257A">
        <w:rPr>
          <w:rFonts w:ascii="Times New Roman" w:hAnsi="Times New Roman"/>
          <w:sz w:val="20"/>
          <w:szCs w:val="20"/>
        </w:rPr>
        <w:tab/>
        <w:t xml:space="preserve">2. Обнародовать утвержденную схему и ее графическое изображение путем размещения на информационных стендах, расположенных на информационном стенде администрации сельского поселения Николаевский сельсовет по адресу: с. Николаевка, ул. Нижняя, д. 83   и в Николаевской сельской </w:t>
      </w:r>
      <w:proofErr w:type="gramStart"/>
      <w:r w:rsidRPr="0007257A">
        <w:rPr>
          <w:rFonts w:ascii="Times New Roman" w:hAnsi="Times New Roman"/>
          <w:sz w:val="20"/>
          <w:szCs w:val="20"/>
        </w:rPr>
        <w:t>библиотеке  по</w:t>
      </w:r>
      <w:proofErr w:type="gramEnd"/>
      <w:r w:rsidRPr="0007257A">
        <w:rPr>
          <w:rFonts w:ascii="Times New Roman" w:hAnsi="Times New Roman"/>
          <w:sz w:val="20"/>
          <w:szCs w:val="20"/>
        </w:rPr>
        <w:t xml:space="preserve"> адресу: с. Николаевка, ул. Нижняя, д. 83  не позднее не позднее чем через 5 дней после принятия данного решения.  </w:t>
      </w:r>
    </w:p>
    <w:p w:rsidR="0007257A" w:rsidRPr="0007257A" w:rsidRDefault="0007257A" w:rsidP="0007257A">
      <w:pPr>
        <w:jc w:val="both"/>
        <w:rPr>
          <w:rFonts w:ascii="Times New Roman" w:hAnsi="Times New Roman"/>
          <w:sz w:val="20"/>
          <w:szCs w:val="20"/>
        </w:rPr>
      </w:pPr>
      <w:r w:rsidRPr="0007257A">
        <w:rPr>
          <w:rFonts w:ascii="Times New Roman" w:hAnsi="Times New Roman"/>
          <w:sz w:val="20"/>
          <w:szCs w:val="20"/>
        </w:rPr>
        <w:tab/>
        <w:t>3.Направить настоящее решение в территориальную избирательную комиссию муниципального района Благовещенский район Республики Башкортостан</w:t>
      </w:r>
      <w:r w:rsidRPr="0007257A">
        <w:rPr>
          <w:rFonts w:ascii="Times New Roman" w:hAnsi="Times New Roman"/>
          <w:sz w:val="20"/>
          <w:szCs w:val="20"/>
        </w:rPr>
        <w:tab/>
      </w:r>
      <w:r w:rsidRPr="0007257A">
        <w:rPr>
          <w:rFonts w:ascii="Times New Roman" w:hAnsi="Times New Roman"/>
          <w:sz w:val="20"/>
          <w:szCs w:val="20"/>
        </w:rPr>
        <w:tab/>
      </w:r>
      <w:r w:rsidRPr="0007257A">
        <w:rPr>
          <w:rFonts w:ascii="Times New Roman" w:hAnsi="Times New Roman"/>
          <w:sz w:val="20"/>
          <w:szCs w:val="20"/>
        </w:rPr>
        <w:tab/>
      </w:r>
      <w:r w:rsidRPr="0007257A">
        <w:rPr>
          <w:rFonts w:ascii="Times New Roman" w:hAnsi="Times New Roman"/>
          <w:sz w:val="20"/>
          <w:szCs w:val="20"/>
        </w:rPr>
        <w:tab/>
      </w:r>
      <w:r w:rsidRPr="0007257A">
        <w:rPr>
          <w:rFonts w:ascii="Times New Roman" w:hAnsi="Times New Roman"/>
          <w:sz w:val="20"/>
          <w:szCs w:val="20"/>
        </w:rPr>
        <w:tab/>
      </w:r>
      <w:r w:rsidRPr="0007257A">
        <w:rPr>
          <w:rFonts w:ascii="Times New Roman" w:hAnsi="Times New Roman"/>
          <w:sz w:val="20"/>
          <w:szCs w:val="20"/>
        </w:rPr>
        <w:tab/>
      </w:r>
      <w:r w:rsidRPr="0007257A">
        <w:rPr>
          <w:rFonts w:ascii="Times New Roman" w:hAnsi="Times New Roman"/>
          <w:sz w:val="20"/>
          <w:szCs w:val="20"/>
        </w:rPr>
        <w:tab/>
      </w:r>
      <w:r w:rsidRPr="0007257A">
        <w:rPr>
          <w:rFonts w:ascii="Times New Roman" w:hAnsi="Times New Roman"/>
          <w:sz w:val="20"/>
          <w:szCs w:val="20"/>
        </w:rPr>
        <w:tab/>
        <w:t xml:space="preserve"> </w:t>
      </w:r>
    </w:p>
    <w:p w:rsidR="0007257A" w:rsidRPr="0007257A" w:rsidRDefault="0007257A" w:rsidP="0007257A">
      <w:pPr>
        <w:spacing w:after="0"/>
        <w:jc w:val="both"/>
        <w:rPr>
          <w:rFonts w:ascii="Times New Roman" w:hAnsi="Times New Roman"/>
          <w:sz w:val="20"/>
          <w:szCs w:val="20"/>
        </w:rPr>
      </w:pPr>
      <w:r w:rsidRPr="0007257A">
        <w:rPr>
          <w:rFonts w:ascii="Times New Roman" w:hAnsi="Times New Roman"/>
          <w:sz w:val="20"/>
          <w:szCs w:val="20"/>
        </w:rPr>
        <w:t>Глава сельского поселения</w:t>
      </w:r>
      <w:r w:rsidRPr="0007257A">
        <w:rPr>
          <w:rFonts w:ascii="Times New Roman" w:hAnsi="Times New Roman"/>
          <w:sz w:val="20"/>
          <w:szCs w:val="20"/>
        </w:rPr>
        <w:tab/>
      </w:r>
      <w:r w:rsidRPr="0007257A">
        <w:rPr>
          <w:rFonts w:ascii="Times New Roman" w:hAnsi="Times New Roman"/>
          <w:sz w:val="20"/>
          <w:szCs w:val="20"/>
        </w:rPr>
        <w:tab/>
      </w:r>
    </w:p>
    <w:p w:rsidR="0007257A" w:rsidRPr="0007257A" w:rsidRDefault="0007257A" w:rsidP="0007257A">
      <w:pPr>
        <w:spacing w:after="0"/>
        <w:rPr>
          <w:rFonts w:ascii="Times New Roman" w:hAnsi="Times New Roman"/>
          <w:sz w:val="20"/>
          <w:szCs w:val="20"/>
        </w:rPr>
      </w:pPr>
      <w:r w:rsidRPr="0007257A">
        <w:rPr>
          <w:rFonts w:ascii="Times New Roman" w:hAnsi="Times New Roman"/>
          <w:sz w:val="20"/>
          <w:szCs w:val="20"/>
        </w:rPr>
        <w:t xml:space="preserve">Николаевский сельсовет </w:t>
      </w:r>
    </w:p>
    <w:p w:rsidR="0007257A" w:rsidRPr="0007257A" w:rsidRDefault="0007257A" w:rsidP="0007257A">
      <w:pPr>
        <w:spacing w:after="0"/>
        <w:rPr>
          <w:rFonts w:ascii="Times New Roman" w:hAnsi="Times New Roman"/>
          <w:sz w:val="20"/>
          <w:szCs w:val="20"/>
        </w:rPr>
      </w:pPr>
      <w:r w:rsidRPr="0007257A">
        <w:rPr>
          <w:rFonts w:ascii="Times New Roman" w:hAnsi="Times New Roman"/>
          <w:sz w:val="20"/>
          <w:szCs w:val="20"/>
        </w:rPr>
        <w:t xml:space="preserve">муниципального района </w:t>
      </w:r>
    </w:p>
    <w:p w:rsidR="0007257A" w:rsidRPr="0007257A" w:rsidRDefault="0007257A" w:rsidP="0007257A">
      <w:pPr>
        <w:spacing w:after="0"/>
        <w:rPr>
          <w:rFonts w:ascii="Times New Roman" w:hAnsi="Times New Roman"/>
          <w:sz w:val="20"/>
          <w:szCs w:val="20"/>
        </w:rPr>
      </w:pPr>
      <w:r w:rsidRPr="0007257A">
        <w:rPr>
          <w:rFonts w:ascii="Times New Roman" w:hAnsi="Times New Roman"/>
          <w:sz w:val="20"/>
          <w:szCs w:val="20"/>
        </w:rPr>
        <w:t xml:space="preserve">Благовещенский район    </w:t>
      </w:r>
    </w:p>
    <w:p w:rsidR="0007257A" w:rsidRPr="0007257A" w:rsidRDefault="0007257A" w:rsidP="0007257A">
      <w:pPr>
        <w:spacing w:after="0"/>
        <w:rPr>
          <w:rFonts w:ascii="Times New Roman" w:hAnsi="Times New Roman"/>
          <w:sz w:val="20"/>
          <w:szCs w:val="20"/>
        </w:rPr>
      </w:pPr>
      <w:r w:rsidRPr="0007257A">
        <w:rPr>
          <w:rFonts w:ascii="Times New Roman" w:hAnsi="Times New Roman"/>
          <w:sz w:val="20"/>
          <w:szCs w:val="20"/>
        </w:rPr>
        <w:t xml:space="preserve">Республики Башкортостан                                                </w:t>
      </w:r>
      <w:r>
        <w:rPr>
          <w:rFonts w:ascii="Times New Roman" w:hAnsi="Times New Roman"/>
          <w:sz w:val="20"/>
          <w:szCs w:val="20"/>
          <w:lang w:val="en-US"/>
        </w:rPr>
        <w:t xml:space="preserve">                                                             </w:t>
      </w:r>
      <w:bookmarkStart w:id="0" w:name="_GoBack"/>
      <w:bookmarkEnd w:id="0"/>
      <w:r w:rsidRPr="0007257A">
        <w:rPr>
          <w:rFonts w:ascii="Times New Roman" w:hAnsi="Times New Roman"/>
          <w:sz w:val="20"/>
          <w:szCs w:val="20"/>
        </w:rPr>
        <w:t xml:space="preserve">     Е.Ф. Сютина</w:t>
      </w: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ind w:left="5812"/>
        <w:rPr>
          <w:rFonts w:ascii="Times New Roman" w:hAnsi="Times New Roman"/>
          <w:sz w:val="20"/>
          <w:szCs w:val="20"/>
        </w:rPr>
      </w:pPr>
    </w:p>
    <w:p w:rsidR="0007257A" w:rsidRPr="0007257A" w:rsidRDefault="0007257A" w:rsidP="0007257A">
      <w:pPr>
        <w:rPr>
          <w:rFonts w:ascii="Times New Roman" w:hAnsi="Times New Roman"/>
          <w:sz w:val="20"/>
          <w:szCs w:val="20"/>
        </w:rPr>
      </w:pPr>
    </w:p>
    <w:p w:rsidR="0007257A" w:rsidRPr="0007257A" w:rsidRDefault="0007257A" w:rsidP="0007257A">
      <w:pPr>
        <w:rPr>
          <w:rFonts w:ascii="Times New Roman" w:hAnsi="Times New Roman"/>
          <w:sz w:val="20"/>
          <w:szCs w:val="20"/>
        </w:rPr>
      </w:pPr>
    </w:p>
    <w:p w:rsidR="0007257A" w:rsidRPr="0007257A" w:rsidRDefault="0007257A" w:rsidP="0007257A">
      <w:pPr>
        <w:spacing w:after="0" w:line="240" w:lineRule="auto"/>
        <w:ind w:left="5812"/>
        <w:rPr>
          <w:rFonts w:ascii="Times New Roman" w:hAnsi="Times New Roman"/>
          <w:sz w:val="20"/>
          <w:szCs w:val="20"/>
        </w:rPr>
      </w:pPr>
      <w:r w:rsidRPr="0007257A">
        <w:rPr>
          <w:rFonts w:ascii="Times New Roman" w:hAnsi="Times New Roman"/>
          <w:sz w:val="20"/>
          <w:szCs w:val="20"/>
        </w:rPr>
        <w:lastRenderedPageBreak/>
        <w:t>Приложение 1</w:t>
      </w:r>
    </w:p>
    <w:p w:rsidR="0007257A" w:rsidRPr="0007257A" w:rsidRDefault="0007257A" w:rsidP="0007257A">
      <w:pPr>
        <w:spacing w:after="0" w:line="240" w:lineRule="auto"/>
        <w:ind w:left="5812"/>
        <w:rPr>
          <w:rFonts w:ascii="Times New Roman" w:hAnsi="Times New Roman"/>
          <w:sz w:val="20"/>
          <w:szCs w:val="20"/>
        </w:rPr>
      </w:pPr>
      <w:r w:rsidRPr="0007257A">
        <w:rPr>
          <w:rFonts w:ascii="Times New Roman" w:hAnsi="Times New Roman"/>
          <w:sz w:val="20"/>
          <w:szCs w:val="20"/>
        </w:rPr>
        <w:t>к решению территориальной избирательной комиссии муниципального района Благовещенский район Республики Башкортостан №   131/7 от 18.03.2015г.</w:t>
      </w:r>
    </w:p>
    <w:p w:rsidR="0007257A" w:rsidRPr="0007257A" w:rsidRDefault="0007257A" w:rsidP="0007257A">
      <w:pPr>
        <w:spacing w:after="0" w:line="240" w:lineRule="auto"/>
        <w:ind w:left="5812"/>
        <w:rPr>
          <w:rFonts w:ascii="Times New Roman" w:hAnsi="Times New Roman"/>
          <w:sz w:val="20"/>
          <w:szCs w:val="20"/>
        </w:rPr>
      </w:pPr>
      <w:r w:rsidRPr="0007257A">
        <w:rPr>
          <w:rFonts w:ascii="Times New Roman" w:hAnsi="Times New Roman"/>
          <w:sz w:val="20"/>
          <w:szCs w:val="20"/>
        </w:rPr>
        <w:t>к решению Совета сельского поселения Николаевский сельсовет</w:t>
      </w:r>
    </w:p>
    <w:p w:rsidR="0007257A" w:rsidRPr="0007257A" w:rsidRDefault="0007257A" w:rsidP="0007257A">
      <w:pPr>
        <w:spacing w:after="0" w:line="240" w:lineRule="auto"/>
        <w:ind w:left="5812"/>
        <w:rPr>
          <w:rFonts w:ascii="Times New Roman" w:hAnsi="Times New Roman"/>
          <w:sz w:val="20"/>
          <w:szCs w:val="20"/>
        </w:rPr>
      </w:pPr>
      <w:r w:rsidRPr="0007257A">
        <w:rPr>
          <w:rFonts w:ascii="Times New Roman" w:hAnsi="Times New Roman"/>
          <w:sz w:val="20"/>
          <w:szCs w:val="20"/>
        </w:rPr>
        <w:t>муниципального района Благовещенский район</w:t>
      </w:r>
    </w:p>
    <w:p w:rsidR="0007257A" w:rsidRPr="0007257A" w:rsidRDefault="0007257A" w:rsidP="0007257A">
      <w:pPr>
        <w:spacing w:after="0" w:line="240" w:lineRule="auto"/>
        <w:ind w:left="5812"/>
        <w:rPr>
          <w:rFonts w:ascii="Times New Roman" w:hAnsi="Times New Roman"/>
          <w:sz w:val="20"/>
          <w:szCs w:val="20"/>
        </w:rPr>
      </w:pPr>
      <w:r w:rsidRPr="0007257A">
        <w:rPr>
          <w:rFonts w:ascii="Times New Roman" w:hAnsi="Times New Roman"/>
          <w:sz w:val="20"/>
          <w:szCs w:val="20"/>
        </w:rPr>
        <w:t xml:space="preserve">Республики </w:t>
      </w:r>
      <w:proofErr w:type="gramStart"/>
      <w:r w:rsidRPr="0007257A">
        <w:rPr>
          <w:rFonts w:ascii="Times New Roman" w:hAnsi="Times New Roman"/>
          <w:sz w:val="20"/>
          <w:szCs w:val="20"/>
        </w:rPr>
        <w:t>Башкортостан  №</w:t>
      </w:r>
      <w:proofErr w:type="gramEnd"/>
      <w:r w:rsidRPr="0007257A">
        <w:rPr>
          <w:rFonts w:ascii="Times New Roman" w:hAnsi="Times New Roman"/>
          <w:sz w:val="20"/>
          <w:szCs w:val="20"/>
        </w:rPr>
        <w:t xml:space="preserve"> 38-2 от 30.03.2015г.</w:t>
      </w:r>
    </w:p>
    <w:p w:rsidR="0007257A" w:rsidRPr="0007257A" w:rsidRDefault="0007257A" w:rsidP="0007257A">
      <w:pPr>
        <w:spacing w:after="0" w:line="240" w:lineRule="auto"/>
        <w:ind w:left="-284"/>
        <w:jc w:val="center"/>
        <w:rPr>
          <w:rFonts w:ascii="Times New Roman" w:hAnsi="Times New Roman"/>
          <w:b/>
          <w:sz w:val="20"/>
          <w:szCs w:val="20"/>
        </w:rPr>
      </w:pPr>
      <w:r w:rsidRPr="0007257A">
        <w:rPr>
          <w:rFonts w:ascii="Times New Roman" w:hAnsi="Times New Roman"/>
          <w:b/>
          <w:sz w:val="20"/>
          <w:szCs w:val="20"/>
        </w:rPr>
        <w:t xml:space="preserve"> </w:t>
      </w:r>
    </w:p>
    <w:p w:rsidR="0007257A" w:rsidRPr="0007257A" w:rsidRDefault="0007257A" w:rsidP="0007257A">
      <w:pPr>
        <w:spacing w:after="0" w:line="240" w:lineRule="auto"/>
        <w:ind w:left="-284"/>
        <w:jc w:val="center"/>
        <w:rPr>
          <w:rFonts w:ascii="Times New Roman" w:hAnsi="Times New Roman"/>
          <w:b/>
          <w:sz w:val="20"/>
          <w:szCs w:val="20"/>
        </w:rPr>
      </w:pPr>
      <w:r w:rsidRPr="0007257A">
        <w:rPr>
          <w:rFonts w:ascii="Times New Roman" w:hAnsi="Times New Roman"/>
          <w:b/>
          <w:sz w:val="20"/>
          <w:szCs w:val="20"/>
        </w:rPr>
        <w:t xml:space="preserve"> Схема избирательных округов по выборам депутатов Совета сельского поселения Николаевский сельсовет муниципального района Благовещенский район Республики Башкортостан              двадцать седьмого созыва</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№1</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с.Николаевка</w:t>
      </w:r>
      <w:proofErr w:type="spellEnd"/>
      <w:r w:rsidRPr="0007257A">
        <w:rPr>
          <w:rFonts w:ascii="Times New Roman" w:hAnsi="Times New Roman"/>
          <w:sz w:val="20"/>
          <w:szCs w:val="20"/>
        </w:rPr>
        <w:t xml:space="preserve">: ул. Нижняя нечетная </w:t>
      </w:r>
      <w:proofErr w:type="gramStart"/>
      <w:r w:rsidRPr="0007257A">
        <w:rPr>
          <w:rFonts w:ascii="Times New Roman" w:hAnsi="Times New Roman"/>
          <w:sz w:val="20"/>
          <w:szCs w:val="20"/>
        </w:rPr>
        <w:t>сторона  №</w:t>
      </w:r>
      <w:proofErr w:type="gramEnd"/>
      <w:r w:rsidRPr="0007257A">
        <w:rPr>
          <w:rFonts w:ascii="Times New Roman" w:hAnsi="Times New Roman"/>
          <w:sz w:val="20"/>
          <w:szCs w:val="20"/>
        </w:rPr>
        <w:t xml:space="preserve">№ 1-27, четная сторона №№ 2-26; </w:t>
      </w:r>
      <w:proofErr w:type="spellStart"/>
      <w:r w:rsidRPr="0007257A">
        <w:rPr>
          <w:rFonts w:ascii="Times New Roman" w:hAnsi="Times New Roman"/>
          <w:sz w:val="20"/>
          <w:szCs w:val="20"/>
        </w:rPr>
        <w:t>д.Сунеевка</w:t>
      </w:r>
      <w:proofErr w:type="spellEnd"/>
      <w:r w:rsidRPr="0007257A">
        <w:rPr>
          <w:rFonts w:ascii="Times New Roman" w:hAnsi="Times New Roman"/>
          <w:sz w:val="20"/>
          <w:szCs w:val="20"/>
        </w:rPr>
        <w:t xml:space="preserve">.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80.</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№2</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с.Николаевка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ул.Нижняя</w:t>
      </w:r>
      <w:proofErr w:type="spellEnd"/>
      <w:r w:rsidRPr="0007257A">
        <w:rPr>
          <w:rFonts w:ascii="Times New Roman" w:hAnsi="Times New Roman"/>
          <w:sz w:val="20"/>
          <w:szCs w:val="20"/>
        </w:rPr>
        <w:t xml:space="preserve"> четная сторона №№ 28-72, нечетная </w:t>
      </w:r>
      <w:proofErr w:type="gramStart"/>
      <w:r w:rsidRPr="0007257A">
        <w:rPr>
          <w:rFonts w:ascii="Times New Roman" w:hAnsi="Times New Roman"/>
          <w:sz w:val="20"/>
          <w:szCs w:val="20"/>
        </w:rPr>
        <w:t>сторона  №</w:t>
      </w:r>
      <w:proofErr w:type="gramEnd"/>
      <w:r w:rsidRPr="0007257A">
        <w:rPr>
          <w:rFonts w:ascii="Times New Roman" w:hAnsi="Times New Roman"/>
          <w:sz w:val="20"/>
          <w:szCs w:val="20"/>
        </w:rPr>
        <w:t xml:space="preserve">№ 27а-79.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78.</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№3</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с.Николаевка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ул.Нижняя</w:t>
      </w:r>
      <w:proofErr w:type="spellEnd"/>
      <w:r w:rsidRPr="0007257A">
        <w:rPr>
          <w:rFonts w:ascii="Times New Roman" w:hAnsi="Times New Roman"/>
          <w:sz w:val="20"/>
          <w:szCs w:val="20"/>
        </w:rPr>
        <w:t xml:space="preserve"> четная сторона №№ 74-112, нечетная сторона №№ 81-129.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78.</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№4</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с.Николаевка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ул.Нижняя</w:t>
      </w:r>
      <w:proofErr w:type="spellEnd"/>
      <w:r w:rsidRPr="0007257A">
        <w:rPr>
          <w:rFonts w:ascii="Times New Roman" w:hAnsi="Times New Roman"/>
          <w:sz w:val="20"/>
          <w:szCs w:val="20"/>
        </w:rPr>
        <w:t xml:space="preserve"> четная </w:t>
      </w:r>
      <w:proofErr w:type="gramStart"/>
      <w:r w:rsidRPr="0007257A">
        <w:rPr>
          <w:rFonts w:ascii="Times New Roman" w:hAnsi="Times New Roman"/>
          <w:sz w:val="20"/>
          <w:szCs w:val="20"/>
        </w:rPr>
        <w:t>сторона  №</w:t>
      </w:r>
      <w:proofErr w:type="gramEnd"/>
      <w:r w:rsidRPr="0007257A">
        <w:rPr>
          <w:rFonts w:ascii="Times New Roman" w:hAnsi="Times New Roman"/>
          <w:sz w:val="20"/>
          <w:szCs w:val="20"/>
        </w:rPr>
        <w:t xml:space="preserve">№ 114-150, нечетная сторона №№ 131-169; </w:t>
      </w:r>
      <w:proofErr w:type="spellStart"/>
      <w:r w:rsidRPr="0007257A">
        <w:rPr>
          <w:rFonts w:ascii="Times New Roman" w:hAnsi="Times New Roman"/>
          <w:sz w:val="20"/>
          <w:szCs w:val="20"/>
        </w:rPr>
        <w:t>ул.Верхняя</w:t>
      </w:r>
      <w:proofErr w:type="spellEnd"/>
      <w:r w:rsidRPr="0007257A">
        <w:rPr>
          <w:rFonts w:ascii="Times New Roman" w:hAnsi="Times New Roman"/>
          <w:sz w:val="20"/>
          <w:szCs w:val="20"/>
        </w:rPr>
        <w:t xml:space="preserve"> четная сторона  №№ 82а-110; нечетная сторона №№ 79-105.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78.</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№5</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с.Николаевка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ул.Верхняя</w:t>
      </w:r>
      <w:proofErr w:type="spellEnd"/>
      <w:r w:rsidRPr="0007257A">
        <w:rPr>
          <w:rFonts w:ascii="Times New Roman" w:hAnsi="Times New Roman"/>
          <w:sz w:val="20"/>
          <w:szCs w:val="20"/>
        </w:rPr>
        <w:t xml:space="preserve"> четная </w:t>
      </w:r>
      <w:proofErr w:type="gramStart"/>
      <w:r w:rsidRPr="0007257A">
        <w:rPr>
          <w:rFonts w:ascii="Times New Roman" w:hAnsi="Times New Roman"/>
          <w:sz w:val="20"/>
          <w:szCs w:val="20"/>
        </w:rPr>
        <w:t>сторона  №</w:t>
      </w:r>
      <w:proofErr w:type="gramEnd"/>
      <w:r w:rsidRPr="0007257A">
        <w:rPr>
          <w:rFonts w:ascii="Times New Roman" w:hAnsi="Times New Roman"/>
          <w:sz w:val="20"/>
          <w:szCs w:val="20"/>
        </w:rPr>
        <w:t>№ 36-82, нечетная сторона №№23-77.</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80.</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№6</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с.Николаевка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ул.Верхняя</w:t>
      </w:r>
      <w:proofErr w:type="spellEnd"/>
      <w:r w:rsidRPr="0007257A">
        <w:rPr>
          <w:rFonts w:ascii="Times New Roman" w:hAnsi="Times New Roman"/>
          <w:sz w:val="20"/>
          <w:szCs w:val="20"/>
        </w:rPr>
        <w:t xml:space="preserve"> четная сторона №№ 2, 2а-34, нечетная сторона №№1-21.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76.</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№7</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д.Куреч</w:t>
      </w:r>
      <w:proofErr w:type="spellEnd"/>
      <w:proofErr w:type="gramStart"/>
      <w:r w:rsidRPr="0007257A">
        <w:rPr>
          <w:rFonts w:ascii="Times New Roman" w:hAnsi="Times New Roman"/>
          <w:sz w:val="20"/>
          <w:szCs w:val="20"/>
        </w:rPr>
        <w:t xml:space="preserve">,  </w:t>
      </w:r>
      <w:proofErr w:type="spellStart"/>
      <w:r w:rsidRPr="0007257A">
        <w:rPr>
          <w:rFonts w:ascii="Times New Roman" w:hAnsi="Times New Roman"/>
          <w:sz w:val="20"/>
          <w:szCs w:val="20"/>
        </w:rPr>
        <w:t>д.Андреевка</w:t>
      </w:r>
      <w:proofErr w:type="spellEnd"/>
      <w:proofErr w:type="gramEnd"/>
      <w:r w:rsidRPr="0007257A">
        <w:rPr>
          <w:rFonts w:ascii="Times New Roman" w:hAnsi="Times New Roman"/>
          <w:sz w:val="20"/>
          <w:szCs w:val="20"/>
        </w:rPr>
        <w:t xml:space="preserve">, д. Дмитриевка </w:t>
      </w:r>
      <w:proofErr w:type="spellStart"/>
      <w:r w:rsidRPr="0007257A">
        <w:rPr>
          <w:rFonts w:ascii="Times New Roman" w:hAnsi="Times New Roman"/>
          <w:sz w:val="20"/>
          <w:szCs w:val="20"/>
        </w:rPr>
        <w:t>ул.Мира</w:t>
      </w:r>
      <w:proofErr w:type="spellEnd"/>
      <w:r w:rsidRPr="0007257A">
        <w:rPr>
          <w:rFonts w:ascii="Times New Roman" w:hAnsi="Times New Roman"/>
          <w:sz w:val="20"/>
          <w:szCs w:val="20"/>
        </w:rPr>
        <w:t xml:space="preserve"> д.№№ 1, 2, 3, 5, ул. Садовая, четная сторона  №№ 2-4,  нечетная сторона №№ 1-11.  Количество избирателей – 67.</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№8</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д.Дмитриевка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пер.Луговой</w:t>
      </w:r>
      <w:proofErr w:type="spellEnd"/>
      <w:r w:rsidRPr="0007257A">
        <w:rPr>
          <w:rFonts w:ascii="Times New Roman" w:hAnsi="Times New Roman"/>
          <w:sz w:val="20"/>
          <w:szCs w:val="20"/>
        </w:rPr>
        <w:t xml:space="preserve">, ул. Цветочная, ул. Центральная №№ 1, 3, 4, ул. Мира четная сторона №26, нечетная сторона №№ 7-37.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63.</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№9</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д.Дмитриевка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ул.Дачная</w:t>
      </w:r>
      <w:proofErr w:type="spellEnd"/>
      <w:r w:rsidRPr="0007257A">
        <w:rPr>
          <w:rFonts w:ascii="Times New Roman" w:hAnsi="Times New Roman"/>
          <w:sz w:val="20"/>
          <w:szCs w:val="20"/>
        </w:rPr>
        <w:t xml:space="preserve"> четная сторона №№ 2-6, нечетная сторона 1-7, </w:t>
      </w:r>
      <w:proofErr w:type="spellStart"/>
      <w:r w:rsidRPr="0007257A">
        <w:rPr>
          <w:rFonts w:ascii="Times New Roman" w:hAnsi="Times New Roman"/>
          <w:sz w:val="20"/>
          <w:szCs w:val="20"/>
        </w:rPr>
        <w:t>ул.Мира</w:t>
      </w:r>
      <w:proofErr w:type="spellEnd"/>
      <w:r w:rsidRPr="0007257A">
        <w:rPr>
          <w:rFonts w:ascii="Times New Roman" w:hAnsi="Times New Roman"/>
          <w:sz w:val="20"/>
          <w:szCs w:val="20"/>
        </w:rPr>
        <w:t xml:space="preserve"> четная сторона №№ 4-24, нечетная сторона 39-45, </w:t>
      </w:r>
      <w:proofErr w:type="spellStart"/>
      <w:r w:rsidRPr="0007257A">
        <w:rPr>
          <w:rFonts w:ascii="Times New Roman" w:hAnsi="Times New Roman"/>
          <w:sz w:val="20"/>
          <w:szCs w:val="20"/>
        </w:rPr>
        <w:t>ул.Садовая</w:t>
      </w:r>
      <w:proofErr w:type="spellEnd"/>
      <w:r w:rsidRPr="0007257A">
        <w:rPr>
          <w:rFonts w:ascii="Times New Roman" w:hAnsi="Times New Roman"/>
          <w:sz w:val="20"/>
          <w:szCs w:val="20"/>
        </w:rPr>
        <w:t xml:space="preserve"> нечетная сторона №№ 13-</w:t>
      </w:r>
      <w:proofErr w:type="gramStart"/>
      <w:r w:rsidRPr="0007257A">
        <w:rPr>
          <w:rFonts w:ascii="Times New Roman" w:hAnsi="Times New Roman"/>
          <w:sz w:val="20"/>
          <w:szCs w:val="20"/>
        </w:rPr>
        <w:t xml:space="preserve">51, </w:t>
      </w:r>
      <w:r w:rsidRPr="0007257A">
        <w:rPr>
          <w:rFonts w:ascii="Times New Roman" w:hAnsi="Times New Roman"/>
          <w:color w:val="FF0000"/>
          <w:sz w:val="20"/>
          <w:szCs w:val="20"/>
        </w:rPr>
        <w:t xml:space="preserve"> </w:t>
      </w:r>
      <w:r w:rsidRPr="0007257A">
        <w:rPr>
          <w:rFonts w:ascii="Times New Roman" w:hAnsi="Times New Roman"/>
          <w:sz w:val="20"/>
          <w:szCs w:val="20"/>
        </w:rPr>
        <w:t>пер.</w:t>
      </w:r>
      <w:proofErr w:type="gramEnd"/>
      <w:r w:rsidRPr="0007257A">
        <w:rPr>
          <w:rFonts w:ascii="Times New Roman" w:hAnsi="Times New Roman"/>
          <w:sz w:val="20"/>
          <w:szCs w:val="20"/>
        </w:rPr>
        <w:t xml:space="preserve"> Озерный. </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Количество избирателей – 65.</w:t>
      </w:r>
    </w:p>
    <w:p w:rsidR="0007257A" w:rsidRPr="0007257A" w:rsidRDefault="0007257A" w:rsidP="0007257A">
      <w:pPr>
        <w:spacing w:after="0" w:line="240" w:lineRule="auto"/>
        <w:rPr>
          <w:rFonts w:ascii="Times New Roman" w:hAnsi="Times New Roman"/>
          <w:b/>
          <w:sz w:val="20"/>
          <w:szCs w:val="20"/>
        </w:rPr>
      </w:pPr>
      <w:r w:rsidRPr="0007257A">
        <w:rPr>
          <w:rFonts w:ascii="Times New Roman" w:hAnsi="Times New Roman"/>
          <w:b/>
          <w:sz w:val="20"/>
          <w:szCs w:val="20"/>
        </w:rPr>
        <w:t>Избирательный округ №10</w:t>
      </w:r>
    </w:p>
    <w:p w:rsidR="0007257A" w:rsidRPr="0007257A" w:rsidRDefault="0007257A" w:rsidP="0007257A">
      <w:pPr>
        <w:widowControl w:val="0"/>
        <w:autoSpaceDE w:val="0"/>
        <w:autoSpaceDN w:val="0"/>
        <w:adjustRightInd w:val="0"/>
        <w:spacing w:after="0" w:line="240" w:lineRule="auto"/>
        <w:jc w:val="both"/>
        <w:rPr>
          <w:rFonts w:ascii="Times New Roman" w:hAnsi="Times New Roman"/>
          <w:sz w:val="20"/>
          <w:szCs w:val="20"/>
        </w:rPr>
      </w:pPr>
      <w:r w:rsidRPr="0007257A">
        <w:rPr>
          <w:rFonts w:ascii="Times New Roman" w:hAnsi="Times New Roman"/>
          <w:sz w:val="20"/>
          <w:szCs w:val="20"/>
        </w:rPr>
        <w:t xml:space="preserve">Входит территория </w:t>
      </w:r>
      <w:proofErr w:type="spellStart"/>
      <w:r w:rsidRPr="0007257A">
        <w:rPr>
          <w:rFonts w:ascii="Times New Roman" w:hAnsi="Times New Roman"/>
          <w:sz w:val="20"/>
          <w:szCs w:val="20"/>
        </w:rPr>
        <w:t>д.Дмитриевка</w:t>
      </w:r>
      <w:proofErr w:type="spellEnd"/>
      <w:r w:rsidRPr="0007257A">
        <w:rPr>
          <w:rFonts w:ascii="Times New Roman" w:hAnsi="Times New Roman"/>
          <w:sz w:val="20"/>
          <w:szCs w:val="20"/>
        </w:rPr>
        <w:t xml:space="preserve">: </w:t>
      </w:r>
      <w:proofErr w:type="spellStart"/>
      <w:r w:rsidRPr="0007257A">
        <w:rPr>
          <w:rFonts w:ascii="Times New Roman" w:hAnsi="Times New Roman"/>
          <w:sz w:val="20"/>
          <w:szCs w:val="20"/>
        </w:rPr>
        <w:t>ул.Садовая</w:t>
      </w:r>
      <w:proofErr w:type="spellEnd"/>
      <w:r w:rsidRPr="0007257A">
        <w:rPr>
          <w:rFonts w:ascii="Times New Roman" w:hAnsi="Times New Roman"/>
          <w:sz w:val="20"/>
          <w:szCs w:val="20"/>
        </w:rPr>
        <w:t xml:space="preserve"> четная сторона №№ 6-38, </w:t>
      </w:r>
      <w:proofErr w:type="spellStart"/>
      <w:r w:rsidRPr="0007257A">
        <w:rPr>
          <w:rFonts w:ascii="Times New Roman" w:hAnsi="Times New Roman"/>
          <w:sz w:val="20"/>
          <w:szCs w:val="20"/>
        </w:rPr>
        <w:t>ул.Бельская</w:t>
      </w:r>
      <w:proofErr w:type="spellEnd"/>
      <w:proofErr w:type="gramStart"/>
      <w:r w:rsidRPr="0007257A">
        <w:rPr>
          <w:rFonts w:ascii="Times New Roman" w:hAnsi="Times New Roman"/>
          <w:sz w:val="20"/>
          <w:szCs w:val="20"/>
        </w:rPr>
        <w:t xml:space="preserve">,  </w:t>
      </w:r>
      <w:proofErr w:type="spellStart"/>
      <w:r w:rsidRPr="0007257A">
        <w:rPr>
          <w:rFonts w:ascii="Times New Roman" w:hAnsi="Times New Roman"/>
          <w:sz w:val="20"/>
          <w:szCs w:val="20"/>
        </w:rPr>
        <w:t>ул.Дачная</w:t>
      </w:r>
      <w:proofErr w:type="spellEnd"/>
      <w:proofErr w:type="gramEnd"/>
      <w:r w:rsidRPr="0007257A">
        <w:rPr>
          <w:rFonts w:ascii="Times New Roman" w:hAnsi="Times New Roman"/>
          <w:sz w:val="20"/>
          <w:szCs w:val="20"/>
        </w:rPr>
        <w:t xml:space="preserve"> четная сторона №№ 10-30;  ул. Центральная №№ 5-11.Количество избирателей – 65.</w:t>
      </w:r>
    </w:p>
    <w:p w:rsidR="0007257A" w:rsidRPr="0007257A" w:rsidRDefault="0007257A" w:rsidP="0007257A">
      <w:pPr>
        <w:widowControl w:val="0"/>
        <w:autoSpaceDE w:val="0"/>
        <w:autoSpaceDN w:val="0"/>
        <w:adjustRightInd w:val="0"/>
        <w:spacing w:after="0" w:line="240" w:lineRule="auto"/>
        <w:jc w:val="both"/>
        <w:rPr>
          <w:rFonts w:ascii="Times New Roman" w:hAnsi="Times New Roman"/>
          <w:b/>
          <w:sz w:val="20"/>
          <w:szCs w:val="20"/>
        </w:rPr>
      </w:pPr>
    </w:p>
    <w:p w:rsidR="0007257A" w:rsidRPr="0007257A" w:rsidRDefault="0007257A" w:rsidP="0007257A">
      <w:pPr>
        <w:widowControl w:val="0"/>
        <w:autoSpaceDE w:val="0"/>
        <w:autoSpaceDN w:val="0"/>
        <w:adjustRightInd w:val="0"/>
        <w:spacing w:after="0" w:line="240" w:lineRule="auto"/>
        <w:jc w:val="both"/>
        <w:rPr>
          <w:rFonts w:ascii="Times New Roman" w:hAnsi="Times New Roman"/>
          <w:b/>
          <w:sz w:val="20"/>
          <w:szCs w:val="20"/>
        </w:rPr>
      </w:pPr>
      <w:r w:rsidRPr="0007257A">
        <w:rPr>
          <w:rFonts w:ascii="Times New Roman" w:hAnsi="Times New Roman"/>
          <w:b/>
          <w:sz w:val="20"/>
          <w:szCs w:val="20"/>
        </w:rPr>
        <w:t>Всего избирателей – 730.</w:t>
      </w:r>
    </w:p>
    <w:p w:rsidR="0007257A" w:rsidRPr="0007257A" w:rsidRDefault="0007257A" w:rsidP="0007257A">
      <w:pPr>
        <w:spacing w:after="0" w:line="240" w:lineRule="auto"/>
        <w:rPr>
          <w:rFonts w:ascii="Times New Roman" w:hAnsi="Times New Roman"/>
          <w:sz w:val="20"/>
          <w:szCs w:val="20"/>
        </w:rPr>
      </w:pPr>
    </w:p>
    <w:p w:rsidR="00C87012" w:rsidRPr="0007257A" w:rsidRDefault="00C87012">
      <w:pPr>
        <w:rPr>
          <w:sz w:val="20"/>
          <w:szCs w:val="20"/>
        </w:rPr>
      </w:pPr>
    </w:p>
    <w:sectPr w:rsidR="00C87012" w:rsidRPr="00072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7A2"/>
    <w:rsid w:val="0007257A"/>
    <w:rsid w:val="004D37A2"/>
    <w:rsid w:val="00C8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60F4-C33C-4612-863B-EE246D52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7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57A"/>
    <w:pPr>
      <w:widowControl w:val="0"/>
      <w:shd w:val="clear" w:color="auto" w:fill="FFFFFF"/>
      <w:autoSpaceDE w:val="0"/>
      <w:autoSpaceDN w:val="0"/>
      <w:spacing w:after="0" w:line="240" w:lineRule="auto"/>
      <w:jc w:val="center"/>
    </w:pPr>
    <w:rPr>
      <w:rFonts w:ascii="Times New Roman" w:hAnsi="Times New Roman"/>
      <w:b/>
      <w:bCs/>
      <w:color w:val="000000"/>
      <w:sz w:val="30"/>
      <w:szCs w:val="30"/>
    </w:rPr>
  </w:style>
  <w:style w:type="character" w:customStyle="1" w:styleId="a4">
    <w:name w:val="Основной текст Знак"/>
    <w:basedOn w:val="a0"/>
    <w:link w:val="a3"/>
    <w:uiPriority w:val="99"/>
    <w:rsid w:val="0007257A"/>
    <w:rPr>
      <w:rFonts w:ascii="Times New Roman" w:eastAsiaTheme="minorEastAsia" w:hAnsi="Times New Roman" w:cs="Times New Roman"/>
      <w:b/>
      <w:bCs/>
      <w:color w:val="000000"/>
      <w:sz w:val="30"/>
      <w:szCs w:val="3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2015-07-29T10:43:00Z</dcterms:created>
  <dcterms:modified xsi:type="dcterms:W3CDTF">2015-07-29T10:44:00Z</dcterms:modified>
</cp:coreProperties>
</file>