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DF5" w:rsidRPr="00E60DF5" w:rsidRDefault="00E60DF5" w:rsidP="00E60DF5">
      <w:pPr>
        <w:ind w:left="-1080"/>
        <w:jc w:val="center"/>
        <w:rPr>
          <w:rFonts w:ascii="Times New Roman" w:hAnsi="Times New Roman"/>
          <w:b/>
          <w:i/>
          <w:sz w:val="20"/>
          <w:szCs w:val="20"/>
        </w:rPr>
      </w:pPr>
      <w:r w:rsidRPr="00E60DF5">
        <w:rPr>
          <w:rFonts w:ascii="Times New Roman" w:hAnsi="Times New Roman"/>
          <w:b/>
          <w:sz w:val="20"/>
          <w:szCs w:val="20"/>
          <w:lang w:val="be-BY"/>
        </w:rPr>
        <w:t>Ҡ</w:t>
      </w:r>
      <w:r w:rsidRPr="00E60DF5">
        <w:rPr>
          <w:rFonts w:ascii="Times New Roman" w:hAnsi="Times New Roman"/>
          <w:b/>
          <w:sz w:val="20"/>
          <w:szCs w:val="20"/>
        </w:rPr>
        <w:t>АРАР               РЕШЕНИЕ</w:t>
      </w:r>
    </w:p>
    <w:p w:rsidR="00E60DF5" w:rsidRPr="00E60DF5" w:rsidRDefault="00E60DF5" w:rsidP="00E60DF5">
      <w:pPr>
        <w:ind w:left="-1080"/>
        <w:jc w:val="center"/>
        <w:rPr>
          <w:rFonts w:ascii="Times New Roman" w:hAnsi="Times New Roman"/>
          <w:b/>
          <w:i/>
          <w:sz w:val="20"/>
          <w:szCs w:val="20"/>
        </w:rPr>
      </w:pPr>
      <w:r w:rsidRPr="00E60DF5">
        <w:rPr>
          <w:rFonts w:ascii="Times New Roman" w:hAnsi="Times New Roman"/>
          <w:b/>
          <w:bCs/>
          <w:sz w:val="20"/>
          <w:szCs w:val="20"/>
        </w:rPr>
        <w:t>«</w:t>
      </w:r>
      <w:proofErr w:type="gramStart"/>
      <w:r w:rsidRPr="00E60DF5">
        <w:rPr>
          <w:rFonts w:ascii="Times New Roman" w:hAnsi="Times New Roman"/>
          <w:b/>
          <w:bCs/>
          <w:sz w:val="20"/>
          <w:szCs w:val="20"/>
        </w:rPr>
        <w:t>29»  январь</w:t>
      </w:r>
      <w:proofErr w:type="gramEnd"/>
      <w:r w:rsidRPr="00E60DF5">
        <w:rPr>
          <w:rFonts w:ascii="Times New Roman" w:hAnsi="Times New Roman"/>
          <w:b/>
          <w:bCs/>
          <w:sz w:val="20"/>
          <w:szCs w:val="20"/>
        </w:rPr>
        <w:t xml:space="preserve">   2015 й.            № 36-7       </w:t>
      </w:r>
      <w:proofErr w:type="gramStart"/>
      <w:r w:rsidRPr="00E60DF5">
        <w:rPr>
          <w:rFonts w:ascii="Times New Roman" w:hAnsi="Times New Roman"/>
          <w:b/>
          <w:bCs/>
          <w:sz w:val="20"/>
          <w:szCs w:val="20"/>
        </w:rPr>
        <w:t xml:space="preserve">   «</w:t>
      </w:r>
      <w:proofErr w:type="gramEnd"/>
      <w:r w:rsidRPr="00E60DF5">
        <w:rPr>
          <w:rFonts w:ascii="Times New Roman" w:hAnsi="Times New Roman"/>
          <w:b/>
          <w:bCs/>
          <w:sz w:val="20"/>
          <w:szCs w:val="20"/>
        </w:rPr>
        <w:t>29» января  2015 г.</w:t>
      </w:r>
    </w:p>
    <w:p w:rsidR="00E60DF5" w:rsidRPr="00E60DF5" w:rsidRDefault="00E60DF5" w:rsidP="00E60DF5">
      <w:pPr>
        <w:pStyle w:val="2"/>
        <w:spacing w:line="240" w:lineRule="auto"/>
        <w:jc w:val="center"/>
        <w:rPr>
          <w:b/>
          <w:sz w:val="20"/>
          <w:szCs w:val="20"/>
        </w:rPr>
      </w:pPr>
      <w:r w:rsidRPr="00E60DF5">
        <w:rPr>
          <w:b/>
          <w:sz w:val="20"/>
          <w:szCs w:val="20"/>
        </w:rPr>
        <w:t xml:space="preserve"> «Об утверждении Положения о порядке осуществления муниципального жилищного контроля на территории сельского поселения Николаевский сельсовет муниципального района Благовещенский район Республики Башкортостан</w:t>
      </w:r>
      <w:r>
        <w:rPr>
          <w:b/>
          <w:sz w:val="20"/>
          <w:szCs w:val="20"/>
        </w:rPr>
        <w:t>»</w:t>
      </w:r>
      <w:bookmarkStart w:id="0" w:name="_GoBack"/>
      <w:bookmarkEnd w:id="0"/>
    </w:p>
    <w:p w:rsidR="00E60DF5" w:rsidRPr="00E60DF5" w:rsidRDefault="00E60DF5" w:rsidP="00E60DF5">
      <w:pPr>
        <w:pStyle w:val="a3"/>
        <w:shd w:val="clear" w:color="auto" w:fill="FFFFFF"/>
        <w:spacing w:before="0" w:beforeAutospacing="0" w:after="0" w:afterAutospacing="0"/>
        <w:ind w:firstLine="709"/>
        <w:jc w:val="center"/>
        <w:rPr>
          <w:i/>
          <w:sz w:val="20"/>
          <w:szCs w:val="20"/>
        </w:rPr>
      </w:pPr>
    </w:p>
    <w:p w:rsidR="00E60DF5" w:rsidRPr="00E60DF5" w:rsidRDefault="00E60DF5" w:rsidP="00E60DF5">
      <w:pPr>
        <w:autoSpaceDE w:val="0"/>
        <w:ind w:firstLine="720"/>
        <w:jc w:val="both"/>
        <w:rPr>
          <w:rFonts w:ascii="Times New Roman" w:hAnsi="Times New Roman"/>
          <w:sz w:val="20"/>
          <w:szCs w:val="20"/>
        </w:rPr>
      </w:pPr>
      <w:r w:rsidRPr="00E60DF5">
        <w:rPr>
          <w:rFonts w:ascii="Times New Roman" w:hAnsi="Times New Roman"/>
          <w:sz w:val="20"/>
          <w:szCs w:val="20"/>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ст.5.1 Устава сельского поселения Николаевский сельсовет муниципального района Благовещенский район Республики Башкортостан, Совет сельского поселения Николаевский  сельсовет муниципального района Благовещенский район Республики Башкортостан </w:t>
      </w:r>
    </w:p>
    <w:p w:rsidR="00E60DF5" w:rsidRPr="00E60DF5" w:rsidRDefault="00E60DF5" w:rsidP="00E60DF5">
      <w:pPr>
        <w:pStyle w:val="ConsNormal0"/>
        <w:widowControl/>
        <w:ind w:right="-81" w:firstLine="0"/>
        <w:jc w:val="both"/>
        <w:rPr>
          <w:rFonts w:ascii="Times New Roman" w:hAnsi="Times New Roman" w:cs="Times New Roman"/>
          <w:b/>
          <w:sz w:val="20"/>
          <w:szCs w:val="20"/>
        </w:rPr>
      </w:pPr>
      <w:r w:rsidRPr="00E60DF5">
        <w:rPr>
          <w:rFonts w:ascii="Times New Roman" w:hAnsi="Times New Roman" w:cs="Times New Roman"/>
          <w:b/>
          <w:caps/>
          <w:sz w:val="20"/>
          <w:szCs w:val="20"/>
        </w:rPr>
        <w:t>РЕШИЛ</w:t>
      </w:r>
      <w:r w:rsidRPr="00E60DF5">
        <w:rPr>
          <w:rFonts w:ascii="Times New Roman" w:hAnsi="Times New Roman" w:cs="Times New Roman"/>
          <w:b/>
          <w:sz w:val="20"/>
          <w:szCs w:val="20"/>
        </w:rPr>
        <w:t>:</w:t>
      </w:r>
    </w:p>
    <w:p w:rsidR="00E60DF5" w:rsidRPr="00E60DF5" w:rsidRDefault="00E60DF5" w:rsidP="00E60DF5">
      <w:pPr>
        <w:pStyle w:val="ConsNormal0"/>
        <w:widowControl/>
        <w:ind w:right="-81" w:firstLine="708"/>
        <w:jc w:val="both"/>
        <w:rPr>
          <w:rFonts w:ascii="Times New Roman" w:hAnsi="Times New Roman" w:cs="Times New Roman"/>
          <w:sz w:val="20"/>
          <w:szCs w:val="20"/>
        </w:rPr>
      </w:pPr>
    </w:p>
    <w:p w:rsidR="00E60DF5" w:rsidRPr="00E60DF5" w:rsidRDefault="00E60DF5" w:rsidP="00E60DF5">
      <w:pPr>
        <w:pStyle w:val="ConsPlusTitle"/>
        <w:jc w:val="both"/>
        <w:rPr>
          <w:b w:val="0"/>
          <w:sz w:val="20"/>
          <w:szCs w:val="20"/>
        </w:rPr>
      </w:pPr>
      <w:r w:rsidRPr="00E60DF5">
        <w:rPr>
          <w:b w:val="0"/>
          <w:sz w:val="20"/>
          <w:szCs w:val="20"/>
        </w:rPr>
        <w:t xml:space="preserve">          1. Утвердить Положение о </w:t>
      </w:r>
      <w:proofErr w:type="gramStart"/>
      <w:r w:rsidRPr="00E60DF5">
        <w:rPr>
          <w:b w:val="0"/>
          <w:sz w:val="20"/>
          <w:szCs w:val="20"/>
        </w:rPr>
        <w:t>порядке  осуществление</w:t>
      </w:r>
      <w:proofErr w:type="gramEnd"/>
      <w:r w:rsidRPr="00E60DF5">
        <w:rPr>
          <w:b w:val="0"/>
          <w:sz w:val="20"/>
          <w:szCs w:val="20"/>
        </w:rPr>
        <w:t xml:space="preserve"> муниципального  жилищного контроля на территории сельского поселения Николаевский сельсовет муниципального района Благовещенский район Республики Башкортостан».  </w:t>
      </w:r>
    </w:p>
    <w:p w:rsidR="00E60DF5" w:rsidRPr="00E60DF5" w:rsidRDefault="00E60DF5" w:rsidP="00E60DF5">
      <w:pPr>
        <w:pStyle w:val="ConsPlusTitle"/>
        <w:jc w:val="both"/>
        <w:rPr>
          <w:b w:val="0"/>
          <w:sz w:val="20"/>
          <w:szCs w:val="20"/>
        </w:rPr>
      </w:pPr>
      <w:r w:rsidRPr="00E60DF5">
        <w:rPr>
          <w:b w:val="0"/>
          <w:sz w:val="20"/>
          <w:szCs w:val="20"/>
        </w:rPr>
        <w:t xml:space="preserve">         2.  Решение № 16-3 от 20.11.2012 г. «Об утверждении   Положения о </w:t>
      </w:r>
      <w:proofErr w:type="gramStart"/>
      <w:r w:rsidRPr="00E60DF5">
        <w:rPr>
          <w:b w:val="0"/>
          <w:sz w:val="20"/>
          <w:szCs w:val="20"/>
        </w:rPr>
        <w:t>порядке  осуществление</w:t>
      </w:r>
      <w:proofErr w:type="gramEnd"/>
      <w:r w:rsidRPr="00E60DF5">
        <w:rPr>
          <w:b w:val="0"/>
          <w:sz w:val="20"/>
          <w:szCs w:val="20"/>
        </w:rPr>
        <w:t xml:space="preserve"> муниципального  жилищного контроля   на территории сельского поселения Николаевский</w:t>
      </w:r>
      <w:r w:rsidRPr="00E60DF5">
        <w:rPr>
          <w:sz w:val="20"/>
          <w:szCs w:val="20"/>
        </w:rPr>
        <w:t xml:space="preserve"> </w:t>
      </w:r>
      <w:r w:rsidRPr="00E60DF5">
        <w:rPr>
          <w:b w:val="0"/>
          <w:sz w:val="20"/>
          <w:szCs w:val="20"/>
        </w:rPr>
        <w:t xml:space="preserve">  сельсовет муниципального района Благовещенский район Республики Башкортостан» отменить.</w:t>
      </w:r>
    </w:p>
    <w:p w:rsidR="00E60DF5" w:rsidRPr="00E60DF5" w:rsidRDefault="00E60DF5" w:rsidP="00E60DF5">
      <w:pPr>
        <w:ind w:right="-81" w:firstLine="720"/>
        <w:jc w:val="both"/>
        <w:rPr>
          <w:rFonts w:ascii="Times New Roman" w:hAnsi="Times New Roman"/>
          <w:sz w:val="20"/>
          <w:szCs w:val="20"/>
        </w:rPr>
      </w:pPr>
      <w:r w:rsidRPr="00E60DF5">
        <w:rPr>
          <w:rFonts w:ascii="Times New Roman" w:hAnsi="Times New Roman"/>
          <w:sz w:val="20"/>
          <w:szCs w:val="20"/>
        </w:rPr>
        <w:t xml:space="preserve">3. Контроль за исполнением решения возложить на постоянную комиссию </w:t>
      </w:r>
      <w:proofErr w:type="gramStart"/>
      <w:r w:rsidRPr="00E60DF5">
        <w:rPr>
          <w:rFonts w:ascii="Times New Roman" w:hAnsi="Times New Roman"/>
          <w:sz w:val="20"/>
          <w:szCs w:val="20"/>
        </w:rPr>
        <w:t>по  социально</w:t>
      </w:r>
      <w:proofErr w:type="gramEnd"/>
      <w:r w:rsidRPr="00E60DF5">
        <w:rPr>
          <w:rFonts w:ascii="Times New Roman" w:hAnsi="Times New Roman"/>
          <w:sz w:val="20"/>
          <w:szCs w:val="20"/>
        </w:rPr>
        <w:t>-гуманитарным вопросам. (</w:t>
      </w:r>
      <w:proofErr w:type="spellStart"/>
      <w:r w:rsidRPr="00E60DF5">
        <w:rPr>
          <w:rFonts w:ascii="Times New Roman" w:hAnsi="Times New Roman"/>
          <w:sz w:val="20"/>
          <w:szCs w:val="20"/>
        </w:rPr>
        <w:t>Притулина</w:t>
      </w:r>
      <w:proofErr w:type="spellEnd"/>
      <w:r w:rsidRPr="00E60DF5">
        <w:rPr>
          <w:rFonts w:ascii="Times New Roman" w:hAnsi="Times New Roman"/>
          <w:sz w:val="20"/>
          <w:szCs w:val="20"/>
        </w:rPr>
        <w:t xml:space="preserve"> Т.В.)</w:t>
      </w:r>
    </w:p>
    <w:p w:rsidR="00E60DF5" w:rsidRPr="00E60DF5" w:rsidRDefault="00E60DF5" w:rsidP="00E60DF5">
      <w:pPr>
        <w:ind w:right="-81"/>
        <w:jc w:val="both"/>
        <w:rPr>
          <w:rFonts w:ascii="Times New Roman" w:hAnsi="Times New Roman"/>
          <w:sz w:val="20"/>
          <w:szCs w:val="20"/>
        </w:rPr>
      </w:pPr>
    </w:p>
    <w:p w:rsidR="00E60DF5" w:rsidRPr="00E60DF5" w:rsidRDefault="00E60DF5" w:rsidP="00E60DF5">
      <w:pPr>
        <w:spacing w:after="0"/>
        <w:jc w:val="both"/>
        <w:rPr>
          <w:rFonts w:ascii="Times New Roman" w:hAnsi="Times New Roman"/>
          <w:sz w:val="20"/>
          <w:szCs w:val="20"/>
        </w:rPr>
      </w:pPr>
      <w:r w:rsidRPr="00E60DF5">
        <w:rPr>
          <w:rFonts w:ascii="Times New Roman" w:hAnsi="Times New Roman"/>
          <w:sz w:val="20"/>
          <w:szCs w:val="20"/>
        </w:rPr>
        <w:t>Глава сельского поселения</w:t>
      </w:r>
    </w:p>
    <w:p w:rsidR="00E60DF5" w:rsidRPr="00E60DF5" w:rsidRDefault="00E60DF5" w:rsidP="00E60DF5">
      <w:pPr>
        <w:spacing w:after="0"/>
        <w:jc w:val="both"/>
        <w:rPr>
          <w:rFonts w:ascii="Times New Roman" w:hAnsi="Times New Roman"/>
          <w:sz w:val="20"/>
          <w:szCs w:val="20"/>
        </w:rPr>
      </w:pPr>
      <w:proofErr w:type="gramStart"/>
      <w:r w:rsidRPr="00E60DF5">
        <w:rPr>
          <w:rFonts w:ascii="Times New Roman" w:hAnsi="Times New Roman"/>
          <w:sz w:val="20"/>
          <w:szCs w:val="20"/>
        </w:rPr>
        <w:t>Николаевский  сельсовет</w:t>
      </w:r>
      <w:proofErr w:type="gramEnd"/>
      <w:r w:rsidRPr="00E60DF5">
        <w:rPr>
          <w:rFonts w:ascii="Times New Roman" w:hAnsi="Times New Roman"/>
          <w:sz w:val="20"/>
          <w:szCs w:val="20"/>
        </w:rPr>
        <w:t xml:space="preserve">   </w:t>
      </w:r>
    </w:p>
    <w:p w:rsidR="00E60DF5" w:rsidRPr="00E60DF5" w:rsidRDefault="00E60DF5" w:rsidP="00E60DF5">
      <w:pPr>
        <w:spacing w:after="0"/>
        <w:jc w:val="both"/>
        <w:rPr>
          <w:rFonts w:ascii="Times New Roman" w:hAnsi="Times New Roman"/>
          <w:sz w:val="20"/>
          <w:szCs w:val="20"/>
        </w:rPr>
      </w:pPr>
      <w:r w:rsidRPr="00E60DF5">
        <w:rPr>
          <w:rFonts w:ascii="Times New Roman" w:hAnsi="Times New Roman"/>
          <w:sz w:val="20"/>
          <w:szCs w:val="20"/>
        </w:rPr>
        <w:t>муниципального района</w:t>
      </w:r>
    </w:p>
    <w:p w:rsidR="00E60DF5" w:rsidRPr="00E60DF5" w:rsidRDefault="00E60DF5" w:rsidP="00E60DF5">
      <w:pPr>
        <w:spacing w:after="0"/>
        <w:jc w:val="both"/>
        <w:rPr>
          <w:rFonts w:ascii="Times New Roman" w:hAnsi="Times New Roman"/>
          <w:sz w:val="20"/>
          <w:szCs w:val="20"/>
        </w:rPr>
      </w:pPr>
      <w:r w:rsidRPr="00E60DF5">
        <w:rPr>
          <w:rFonts w:ascii="Times New Roman" w:hAnsi="Times New Roman"/>
          <w:sz w:val="20"/>
          <w:szCs w:val="20"/>
        </w:rPr>
        <w:t>Благовещенский район</w:t>
      </w:r>
    </w:p>
    <w:p w:rsidR="00E60DF5" w:rsidRPr="00E60DF5" w:rsidRDefault="00E60DF5" w:rsidP="00E60DF5">
      <w:pPr>
        <w:spacing w:after="0"/>
        <w:rPr>
          <w:rFonts w:ascii="Times New Roman" w:hAnsi="Times New Roman"/>
          <w:sz w:val="20"/>
          <w:szCs w:val="20"/>
        </w:rPr>
      </w:pPr>
      <w:r w:rsidRPr="00E60DF5">
        <w:rPr>
          <w:rFonts w:ascii="Times New Roman" w:hAnsi="Times New Roman"/>
          <w:sz w:val="20"/>
          <w:szCs w:val="20"/>
        </w:rPr>
        <w:t xml:space="preserve">Республики Башкортостан                                                                  Е.Ф. Сютина </w:t>
      </w:r>
    </w:p>
    <w:p w:rsidR="00E60DF5" w:rsidRPr="00E60DF5" w:rsidRDefault="00E60DF5" w:rsidP="00E60DF5">
      <w:pPr>
        <w:jc w:val="both"/>
        <w:rPr>
          <w:rFonts w:ascii="Times New Roman" w:hAnsi="Times New Roman"/>
          <w:sz w:val="20"/>
          <w:szCs w:val="20"/>
        </w:rPr>
      </w:pPr>
    </w:p>
    <w:p w:rsidR="00E60DF5" w:rsidRPr="00E60DF5" w:rsidRDefault="00E60DF5" w:rsidP="00E60DF5">
      <w:pPr>
        <w:rPr>
          <w:rFonts w:ascii="Times New Roman" w:hAnsi="Times New Roman"/>
          <w:sz w:val="20"/>
          <w:szCs w:val="20"/>
        </w:rPr>
      </w:pPr>
    </w:p>
    <w:p w:rsidR="00E60DF5" w:rsidRPr="00E60DF5" w:rsidRDefault="00E60DF5" w:rsidP="00E60DF5">
      <w:pPr>
        <w:spacing w:after="0" w:line="240" w:lineRule="auto"/>
        <w:ind w:left="6481"/>
        <w:rPr>
          <w:rFonts w:ascii="Times New Roman" w:hAnsi="Times New Roman"/>
          <w:sz w:val="20"/>
          <w:szCs w:val="20"/>
        </w:rPr>
      </w:pPr>
      <w:r w:rsidRPr="00E60DF5">
        <w:rPr>
          <w:rFonts w:ascii="Times New Roman" w:hAnsi="Times New Roman"/>
          <w:sz w:val="20"/>
          <w:szCs w:val="20"/>
        </w:rPr>
        <w:t xml:space="preserve">Приложение </w:t>
      </w:r>
    </w:p>
    <w:p w:rsidR="00E60DF5" w:rsidRPr="00E60DF5" w:rsidRDefault="00E60DF5" w:rsidP="00E60DF5">
      <w:pPr>
        <w:spacing w:after="0" w:line="240" w:lineRule="auto"/>
        <w:ind w:left="6481"/>
        <w:rPr>
          <w:rFonts w:ascii="Times New Roman" w:hAnsi="Times New Roman"/>
          <w:sz w:val="20"/>
          <w:szCs w:val="20"/>
        </w:rPr>
      </w:pPr>
      <w:r w:rsidRPr="00E60DF5">
        <w:rPr>
          <w:rFonts w:ascii="Times New Roman" w:hAnsi="Times New Roman"/>
          <w:sz w:val="20"/>
          <w:szCs w:val="20"/>
        </w:rPr>
        <w:t>к решению Совета</w:t>
      </w:r>
    </w:p>
    <w:p w:rsidR="00E60DF5" w:rsidRPr="00E60DF5" w:rsidRDefault="00E60DF5" w:rsidP="00E60DF5">
      <w:pPr>
        <w:spacing w:after="0" w:line="240" w:lineRule="auto"/>
        <w:ind w:left="6481"/>
        <w:rPr>
          <w:rFonts w:ascii="Times New Roman" w:hAnsi="Times New Roman"/>
          <w:sz w:val="20"/>
          <w:szCs w:val="20"/>
        </w:rPr>
      </w:pPr>
      <w:r w:rsidRPr="00E60DF5">
        <w:rPr>
          <w:rFonts w:ascii="Times New Roman" w:hAnsi="Times New Roman"/>
          <w:sz w:val="20"/>
          <w:szCs w:val="20"/>
        </w:rPr>
        <w:t xml:space="preserve">Сельского поселения </w:t>
      </w:r>
    </w:p>
    <w:p w:rsidR="00E60DF5" w:rsidRPr="00E60DF5" w:rsidRDefault="00E60DF5" w:rsidP="00E60DF5">
      <w:pPr>
        <w:spacing w:after="0" w:line="240" w:lineRule="auto"/>
        <w:ind w:left="6481"/>
        <w:rPr>
          <w:rFonts w:ascii="Times New Roman" w:hAnsi="Times New Roman"/>
          <w:sz w:val="20"/>
          <w:szCs w:val="20"/>
        </w:rPr>
      </w:pPr>
      <w:r w:rsidRPr="00E60DF5">
        <w:rPr>
          <w:rFonts w:ascii="Times New Roman" w:hAnsi="Times New Roman"/>
          <w:sz w:val="20"/>
          <w:szCs w:val="20"/>
        </w:rPr>
        <w:t xml:space="preserve">Николаевский сельсовет </w:t>
      </w:r>
    </w:p>
    <w:p w:rsidR="00E60DF5" w:rsidRPr="00E60DF5" w:rsidRDefault="00E60DF5" w:rsidP="00E60DF5">
      <w:pPr>
        <w:spacing w:after="0" w:line="240" w:lineRule="auto"/>
        <w:ind w:left="6481"/>
        <w:rPr>
          <w:rFonts w:ascii="Times New Roman" w:hAnsi="Times New Roman"/>
          <w:sz w:val="20"/>
          <w:szCs w:val="20"/>
        </w:rPr>
      </w:pPr>
      <w:r w:rsidRPr="00E60DF5">
        <w:rPr>
          <w:rFonts w:ascii="Times New Roman" w:hAnsi="Times New Roman"/>
          <w:sz w:val="20"/>
          <w:szCs w:val="20"/>
        </w:rPr>
        <w:t xml:space="preserve">муниципального района </w:t>
      </w:r>
    </w:p>
    <w:p w:rsidR="00E60DF5" w:rsidRPr="00E60DF5" w:rsidRDefault="00E60DF5" w:rsidP="00E60DF5">
      <w:pPr>
        <w:spacing w:after="0" w:line="240" w:lineRule="auto"/>
        <w:ind w:left="6481"/>
        <w:rPr>
          <w:rFonts w:ascii="Times New Roman" w:hAnsi="Times New Roman"/>
          <w:sz w:val="20"/>
          <w:szCs w:val="20"/>
        </w:rPr>
      </w:pPr>
      <w:r w:rsidRPr="00E60DF5">
        <w:rPr>
          <w:rFonts w:ascii="Times New Roman" w:hAnsi="Times New Roman"/>
          <w:sz w:val="20"/>
          <w:szCs w:val="20"/>
        </w:rPr>
        <w:t>Благовещенский район</w:t>
      </w:r>
    </w:p>
    <w:p w:rsidR="00E60DF5" w:rsidRPr="00E60DF5" w:rsidRDefault="00E60DF5" w:rsidP="00E60DF5">
      <w:pPr>
        <w:spacing w:after="0" w:line="240" w:lineRule="auto"/>
        <w:ind w:left="6481"/>
        <w:rPr>
          <w:rFonts w:ascii="Times New Roman" w:hAnsi="Times New Roman"/>
          <w:sz w:val="20"/>
          <w:szCs w:val="20"/>
        </w:rPr>
      </w:pPr>
      <w:r w:rsidRPr="00E60DF5">
        <w:rPr>
          <w:rFonts w:ascii="Times New Roman" w:hAnsi="Times New Roman"/>
          <w:sz w:val="20"/>
          <w:szCs w:val="20"/>
        </w:rPr>
        <w:t>Республики Башкортостан</w:t>
      </w:r>
    </w:p>
    <w:p w:rsidR="00E60DF5" w:rsidRPr="00E60DF5" w:rsidRDefault="00E60DF5" w:rsidP="00E60DF5">
      <w:pPr>
        <w:spacing w:after="0" w:line="240" w:lineRule="auto"/>
        <w:ind w:left="6481"/>
        <w:rPr>
          <w:rFonts w:ascii="Times New Roman" w:hAnsi="Times New Roman"/>
          <w:sz w:val="20"/>
          <w:szCs w:val="20"/>
        </w:rPr>
      </w:pPr>
      <w:r w:rsidRPr="00E60DF5">
        <w:rPr>
          <w:rFonts w:ascii="Times New Roman" w:hAnsi="Times New Roman"/>
          <w:sz w:val="20"/>
          <w:szCs w:val="20"/>
        </w:rPr>
        <w:t>№ 36-7   от 29.01.2015 г.</w:t>
      </w:r>
    </w:p>
    <w:p w:rsidR="00E60DF5" w:rsidRPr="00E60DF5" w:rsidRDefault="00E60DF5" w:rsidP="00E60DF5">
      <w:pPr>
        <w:ind w:left="6480"/>
        <w:rPr>
          <w:rFonts w:ascii="Times New Roman" w:hAnsi="Times New Roman"/>
          <w:sz w:val="20"/>
          <w:szCs w:val="20"/>
        </w:rPr>
      </w:pPr>
    </w:p>
    <w:p w:rsidR="00E60DF5" w:rsidRPr="00E60DF5" w:rsidRDefault="00E60DF5" w:rsidP="00E60DF5">
      <w:pPr>
        <w:pStyle w:val="a3"/>
        <w:shd w:val="clear" w:color="auto" w:fill="FFFFFF"/>
        <w:spacing w:before="0" w:beforeAutospacing="0" w:after="0" w:afterAutospacing="0"/>
        <w:jc w:val="center"/>
        <w:rPr>
          <w:b/>
          <w:sz w:val="20"/>
          <w:szCs w:val="20"/>
        </w:rPr>
      </w:pPr>
      <w:r w:rsidRPr="00E60DF5">
        <w:rPr>
          <w:b/>
          <w:sz w:val="20"/>
          <w:szCs w:val="20"/>
        </w:rPr>
        <w:t>ПОЛОЖЕНИЕ</w:t>
      </w:r>
      <w:r w:rsidRPr="00E60DF5">
        <w:rPr>
          <w:b/>
          <w:sz w:val="20"/>
          <w:szCs w:val="20"/>
        </w:rPr>
        <w:br/>
        <w:t xml:space="preserve">о муниципальном жилищном контроле на </w:t>
      </w:r>
      <w:proofErr w:type="gramStart"/>
      <w:r w:rsidRPr="00E60DF5">
        <w:rPr>
          <w:b/>
          <w:sz w:val="20"/>
          <w:szCs w:val="20"/>
        </w:rPr>
        <w:t>территории  сельского</w:t>
      </w:r>
      <w:proofErr w:type="gramEnd"/>
      <w:r w:rsidRPr="00E60DF5">
        <w:rPr>
          <w:b/>
          <w:sz w:val="20"/>
          <w:szCs w:val="20"/>
        </w:rPr>
        <w:t xml:space="preserve"> поселения Николаевский  сельсовет муниципального района Благовещенский район Республики Башкортостан</w:t>
      </w:r>
    </w:p>
    <w:p w:rsidR="00E60DF5" w:rsidRPr="00E60DF5" w:rsidRDefault="00E60DF5" w:rsidP="00E60DF5">
      <w:pPr>
        <w:pStyle w:val="a3"/>
        <w:shd w:val="clear" w:color="auto" w:fill="FFFFFF"/>
        <w:spacing w:before="0" w:beforeAutospacing="0" w:after="0" w:afterAutospacing="0"/>
        <w:ind w:firstLine="709"/>
        <w:jc w:val="center"/>
        <w:rPr>
          <w:b/>
          <w:sz w:val="20"/>
          <w:szCs w:val="20"/>
        </w:rPr>
      </w:pPr>
    </w:p>
    <w:p w:rsidR="00E60DF5" w:rsidRPr="00E60DF5" w:rsidRDefault="00E60DF5" w:rsidP="00E60DF5">
      <w:pPr>
        <w:pStyle w:val="a3"/>
        <w:shd w:val="clear" w:color="auto" w:fill="FFFFFF"/>
        <w:spacing w:before="0" w:beforeAutospacing="0" w:after="0" w:afterAutospacing="0"/>
        <w:jc w:val="center"/>
        <w:rPr>
          <w:b/>
          <w:sz w:val="20"/>
          <w:szCs w:val="20"/>
        </w:rPr>
      </w:pPr>
      <w:r w:rsidRPr="00E60DF5">
        <w:rPr>
          <w:b/>
          <w:sz w:val="20"/>
          <w:szCs w:val="20"/>
        </w:rPr>
        <w:t>1. Общие положения</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1.1. 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Николаевский сельсовет и устанавливает порядок осуществления муниципального жилищного контроля на территории сельского поселения Николаевский сельсовет муниципального района Благовещенский район Республики Башкортостан (далее – сельское поселение Николаевский сельсовет).</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w:t>
      </w:r>
      <w:r w:rsidRPr="00E60DF5">
        <w:rPr>
          <w:sz w:val="20"/>
          <w:szCs w:val="20"/>
        </w:rPr>
        <w:lastRenderedPageBreak/>
        <w:t>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 xml:space="preserve">1.3. Муниципальный жилищный контроль на территории сельского поселения Николаевский сельсовет осуществляется администрацией сельского поселения Николаевский </w:t>
      </w:r>
      <w:proofErr w:type="gramStart"/>
      <w:r w:rsidRPr="00E60DF5">
        <w:rPr>
          <w:sz w:val="20"/>
          <w:szCs w:val="20"/>
        </w:rPr>
        <w:t>сельсовет .</w:t>
      </w:r>
      <w:proofErr w:type="gramEnd"/>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1.4. Должностные лица органов муниципального жилищного контроля, являются муниципальными жилищными инспекторами.</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сельского поселения Николаевский сельсовет.</w:t>
      </w:r>
    </w:p>
    <w:p w:rsidR="00E60DF5" w:rsidRPr="00E60DF5" w:rsidRDefault="00E60DF5" w:rsidP="00E60DF5">
      <w:pPr>
        <w:pStyle w:val="a3"/>
        <w:shd w:val="clear" w:color="auto" w:fill="FFFFFF"/>
        <w:spacing w:before="0" w:beforeAutospacing="0" w:after="0" w:afterAutospacing="0"/>
        <w:ind w:firstLine="709"/>
        <w:jc w:val="center"/>
        <w:rPr>
          <w:b/>
          <w:sz w:val="20"/>
          <w:szCs w:val="20"/>
        </w:rPr>
      </w:pPr>
    </w:p>
    <w:p w:rsidR="00E60DF5" w:rsidRPr="00E60DF5" w:rsidRDefault="00E60DF5" w:rsidP="00E60DF5">
      <w:pPr>
        <w:pStyle w:val="a3"/>
        <w:shd w:val="clear" w:color="auto" w:fill="FFFFFF"/>
        <w:spacing w:before="0" w:beforeAutospacing="0" w:after="0" w:afterAutospacing="0"/>
        <w:ind w:firstLine="709"/>
        <w:jc w:val="center"/>
        <w:rPr>
          <w:b/>
          <w:sz w:val="20"/>
          <w:szCs w:val="20"/>
        </w:rPr>
      </w:pPr>
    </w:p>
    <w:p w:rsidR="00E60DF5" w:rsidRPr="00E60DF5" w:rsidRDefault="00E60DF5" w:rsidP="00E60DF5">
      <w:pPr>
        <w:pStyle w:val="a3"/>
        <w:shd w:val="clear" w:color="auto" w:fill="FFFFFF"/>
        <w:spacing w:before="0" w:beforeAutospacing="0" w:after="0" w:afterAutospacing="0"/>
        <w:ind w:firstLine="709"/>
        <w:jc w:val="center"/>
        <w:rPr>
          <w:b/>
          <w:sz w:val="20"/>
          <w:szCs w:val="20"/>
        </w:rPr>
      </w:pPr>
      <w:r w:rsidRPr="00E60DF5">
        <w:rPr>
          <w:b/>
          <w:sz w:val="20"/>
          <w:szCs w:val="20"/>
        </w:rPr>
        <w:t>2. Формы осуществления муниципального жилищного контроля</w:t>
      </w:r>
    </w:p>
    <w:p w:rsidR="00E60DF5" w:rsidRPr="00E60DF5" w:rsidRDefault="00E60DF5" w:rsidP="00E60DF5">
      <w:pPr>
        <w:pStyle w:val="a3"/>
        <w:shd w:val="clear" w:color="auto" w:fill="FFFFFF"/>
        <w:spacing w:before="0" w:beforeAutospacing="0" w:after="0" w:afterAutospacing="0"/>
        <w:ind w:firstLine="709"/>
        <w:jc w:val="both"/>
        <w:rPr>
          <w:sz w:val="20"/>
          <w:szCs w:val="20"/>
        </w:rPr>
      </w:pP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 xml:space="preserve">2.1. Проведение муниципального жилищного контроля осуществляется в форме плановых и внеплановых проверок в порядке и с соблюдением </w:t>
      </w:r>
      <w:proofErr w:type="gramStart"/>
      <w:r w:rsidRPr="00E60DF5">
        <w:rPr>
          <w:sz w:val="20"/>
          <w:szCs w:val="20"/>
        </w:rPr>
        <w:t>процедур</w:t>
      </w:r>
      <w:proofErr w:type="gramEnd"/>
      <w:r w:rsidRPr="00E60DF5">
        <w:rPr>
          <w:sz w:val="20"/>
          <w:szCs w:val="20"/>
        </w:rPr>
        <w:t xml:space="preserve">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2.2. Плановые проверки проводятся на основании ежегодного плана проверок, утверждаемого Главой сельского поселения Николаевский сельского поселения.</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2.3. В ежегодных планах проведения плановых проверок указываются следующие сведения:</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2) цель и основание проведения каждой плановой проверки;</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3) дата и сроки проведения каждой плановой проверки;</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4) наименование органа муниципального контроля, осуществляющего конкретную плановую проверку.</w:t>
      </w:r>
    </w:p>
    <w:p w:rsidR="00E60DF5" w:rsidRPr="00E60DF5" w:rsidRDefault="00E60DF5" w:rsidP="00E60DF5">
      <w:pPr>
        <w:ind w:firstLine="709"/>
        <w:jc w:val="both"/>
        <w:rPr>
          <w:rFonts w:ascii="Times New Roman" w:hAnsi="Times New Roman"/>
          <w:sz w:val="20"/>
          <w:szCs w:val="20"/>
        </w:rPr>
      </w:pPr>
      <w:r w:rsidRPr="00E60DF5">
        <w:rPr>
          <w:rFonts w:ascii="Times New Roman" w:hAnsi="Times New Roman"/>
          <w:sz w:val="20"/>
          <w:szCs w:val="20"/>
        </w:rPr>
        <w:t>2.4. Основанием для включения плановой проверки в ежегодный план проведения плановых проверок является истечение одного года со дня:</w:t>
      </w:r>
      <w:bookmarkStart w:id="1" w:name="sub_24411"/>
    </w:p>
    <w:p w:rsidR="00E60DF5" w:rsidRPr="00E60DF5" w:rsidRDefault="00E60DF5" w:rsidP="00E60DF5">
      <w:pPr>
        <w:ind w:firstLine="709"/>
        <w:jc w:val="both"/>
        <w:rPr>
          <w:rFonts w:ascii="Times New Roman" w:hAnsi="Times New Roman"/>
          <w:sz w:val="20"/>
          <w:szCs w:val="20"/>
        </w:rPr>
      </w:pPr>
      <w:r w:rsidRPr="00E60DF5">
        <w:rPr>
          <w:rFonts w:ascii="Times New Roman" w:hAnsi="Times New Roman"/>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bookmarkEnd w:id="1"/>
    <w:p w:rsidR="00E60DF5" w:rsidRPr="00E60DF5" w:rsidRDefault="00E60DF5" w:rsidP="00E60DF5">
      <w:pPr>
        <w:autoSpaceDE w:val="0"/>
        <w:autoSpaceDN w:val="0"/>
        <w:adjustRightInd w:val="0"/>
        <w:ind w:firstLine="709"/>
        <w:jc w:val="both"/>
        <w:rPr>
          <w:rFonts w:ascii="Times New Roman" w:hAnsi="Times New Roman"/>
          <w:sz w:val="20"/>
          <w:szCs w:val="20"/>
        </w:rPr>
      </w:pPr>
      <w:r w:rsidRPr="00E60DF5">
        <w:rPr>
          <w:rFonts w:ascii="Times New Roman" w:hAnsi="Times New Roman"/>
          <w:sz w:val="20"/>
          <w:szCs w:val="20"/>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E60DF5">
        <w:rPr>
          <w:rFonts w:ascii="Times New Roman" w:hAnsi="Times New Roman"/>
          <w:sz w:val="20"/>
          <w:szCs w:val="20"/>
        </w:rPr>
        <w:t>наймодателем</w:t>
      </w:r>
      <w:proofErr w:type="spellEnd"/>
      <w:r w:rsidRPr="00E60DF5">
        <w:rPr>
          <w:rFonts w:ascii="Times New Roman" w:hAnsi="Times New Roman"/>
          <w:sz w:val="20"/>
          <w:szCs w:val="20"/>
        </w:rPr>
        <w:t xml:space="preserve"> жилых помещений в котором является лицо, деятельность которого подлежит проверке;</w:t>
      </w:r>
    </w:p>
    <w:p w:rsidR="00E60DF5" w:rsidRPr="00E60DF5" w:rsidRDefault="00E60DF5" w:rsidP="00E60DF5">
      <w:pPr>
        <w:autoSpaceDE w:val="0"/>
        <w:autoSpaceDN w:val="0"/>
        <w:adjustRightInd w:val="0"/>
        <w:ind w:firstLine="709"/>
        <w:jc w:val="both"/>
        <w:rPr>
          <w:rFonts w:ascii="Times New Roman" w:hAnsi="Times New Roman"/>
          <w:sz w:val="20"/>
          <w:szCs w:val="20"/>
        </w:rPr>
      </w:pPr>
      <w:r w:rsidRPr="00E60DF5">
        <w:rPr>
          <w:rFonts w:ascii="Times New Roman" w:hAnsi="Times New Roman"/>
          <w:sz w:val="20"/>
          <w:szCs w:val="20"/>
        </w:rPr>
        <w:t>2) окончания проведения последней плановой проверки юридического лица, индивидуального предпринимателя.</w:t>
      </w:r>
    </w:p>
    <w:p w:rsidR="00E60DF5" w:rsidRPr="00E60DF5" w:rsidRDefault="00E60DF5" w:rsidP="00E60DF5">
      <w:pPr>
        <w:ind w:firstLine="709"/>
        <w:jc w:val="both"/>
        <w:rPr>
          <w:rFonts w:ascii="Times New Roman" w:hAnsi="Times New Roman"/>
          <w:sz w:val="20"/>
          <w:szCs w:val="20"/>
        </w:rPr>
      </w:pPr>
      <w:r w:rsidRPr="00E60DF5">
        <w:rPr>
          <w:rFonts w:ascii="Times New Roman" w:hAnsi="Times New Roman"/>
          <w:sz w:val="20"/>
          <w:szCs w:val="20"/>
        </w:rPr>
        <w:t xml:space="preserve">2.5. Основанием для проведения внеплановой проверки наряду с основаниями, указанными в </w:t>
      </w:r>
      <w:hyperlink r:id="rId4" w:history="1">
        <w:r w:rsidRPr="00E60DF5">
          <w:rPr>
            <w:rStyle w:val="a4"/>
            <w:rFonts w:ascii="Times New Roman" w:hAnsi="Times New Roman"/>
            <w:color w:val="auto"/>
            <w:sz w:val="20"/>
            <w:szCs w:val="20"/>
          </w:rPr>
          <w:t>части 2 статьи 10</w:t>
        </w:r>
      </w:hyperlink>
      <w:r w:rsidRPr="00E60DF5">
        <w:rPr>
          <w:rFonts w:ascii="Times New Roman" w:hAnsi="Times New Roman"/>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w:t>
      </w:r>
      <w:r w:rsidRPr="00E60DF5">
        <w:rPr>
          <w:rFonts w:ascii="Times New Roman" w:hAnsi="Times New Roman"/>
          <w:sz w:val="20"/>
          <w:szCs w:val="20"/>
        </w:rPr>
        <w:lastRenderedPageBreak/>
        <w:t xml:space="preserve">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anchor="sub_16401#sub_16401" w:history="1">
        <w:r w:rsidRPr="00E60DF5">
          <w:rPr>
            <w:rStyle w:val="a4"/>
            <w:rFonts w:ascii="Times New Roman" w:hAnsi="Times New Roman"/>
            <w:color w:val="auto"/>
            <w:sz w:val="20"/>
            <w:szCs w:val="20"/>
          </w:rPr>
          <w:t>части 1 статьи 164</w:t>
        </w:r>
      </w:hyperlink>
      <w:r w:rsidRPr="00E60DF5">
        <w:rPr>
          <w:rFonts w:ascii="Times New Roman" w:hAnsi="Times New Roman"/>
          <w:sz w:val="20"/>
          <w:szCs w:val="20"/>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6" w:anchor="sub_16202#sub_16202" w:history="1">
        <w:r w:rsidRPr="00E60DF5">
          <w:rPr>
            <w:rStyle w:val="a4"/>
            <w:rFonts w:ascii="Times New Roman" w:hAnsi="Times New Roman"/>
            <w:color w:val="auto"/>
            <w:sz w:val="20"/>
            <w:szCs w:val="20"/>
          </w:rPr>
          <w:t>частью 2 статьи 162</w:t>
        </w:r>
      </w:hyperlink>
      <w:r w:rsidRPr="00E60DF5">
        <w:rPr>
          <w:rFonts w:ascii="Times New Roman" w:hAnsi="Times New Roman"/>
          <w:sz w:val="20"/>
          <w:szCs w:val="20"/>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E60DF5">
        <w:rPr>
          <w:rFonts w:ascii="Times New Roman" w:hAnsi="Times New Roman"/>
          <w:sz w:val="20"/>
          <w:szCs w:val="20"/>
        </w:rPr>
        <w:t>наймодателями</w:t>
      </w:r>
      <w:proofErr w:type="spellEnd"/>
      <w:r w:rsidRPr="00E60DF5">
        <w:rPr>
          <w:rFonts w:ascii="Times New Roman" w:hAnsi="Times New Roman"/>
          <w:sz w:val="20"/>
          <w:szCs w:val="20"/>
        </w:rPr>
        <w:t xml:space="preserve"> жилых помещений в наемных домах социального использования обязательных требований к </w:t>
      </w:r>
      <w:proofErr w:type="spellStart"/>
      <w:r w:rsidRPr="00E60DF5">
        <w:rPr>
          <w:rFonts w:ascii="Times New Roman" w:hAnsi="Times New Roman"/>
          <w:sz w:val="20"/>
          <w:szCs w:val="20"/>
        </w:rPr>
        <w:t>наймодателям</w:t>
      </w:r>
      <w:proofErr w:type="spellEnd"/>
      <w:r w:rsidRPr="00E60DF5">
        <w:rPr>
          <w:rFonts w:ascii="Times New Roman" w:hAnsi="Times New Roman"/>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2.6. Проверки, предусмотренные разделом 2 настоящего Положения, осуществляются на основании распоряжения администрации сельского поселения Николаевский сельсовет о проведении проверки.</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 xml:space="preserve">2.7.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сельского поселения Николаевский </w:t>
      </w:r>
      <w:proofErr w:type="gramStart"/>
      <w:r w:rsidRPr="00E60DF5">
        <w:rPr>
          <w:sz w:val="20"/>
          <w:szCs w:val="20"/>
        </w:rPr>
        <w:t>сельсовет .</w:t>
      </w:r>
      <w:proofErr w:type="gramEnd"/>
      <w:r w:rsidRPr="00E60DF5">
        <w:rPr>
          <w:sz w:val="20"/>
          <w:szCs w:val="20"/>
        </w:rPr>
        <w:tab/>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2.9. 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r w:rsidRPr="00E60DF5">
        <w:rPr>
          <w:sz w:val="20"/>
          <w:szCs w:val="20"/>
        </w:rPr>
        <w:tab/>
      </w:r>
      <w:r w:rsidRPr="00E60DF5">
        <w:rPr>
          <w:sz w:val="20"/>
          <w:szCs w:val="20"/>
        </w:rPr>
        <w:tab/>
      </w:r>
      <w:r w:rsidRPr="00E60DF5">
        <w:rPr>
          <w:sz w:val="20"/>
          <w:szCs w:val="20"/>
        </w:rPr>
        <w:tab/>
      </w:r>
      <w:r w:rsidRPr="00E60DF5">
        <w:rPr>
          <w:sz w:val="20"/>
          <w:szCs w:val="20"/>
        </w:rPr>
        <w:tab/>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2.11.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сельского поселения Николаевский сельсовет,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lastRenderedPageBreak/>
        <w:t>2.12. 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сельского поселения Николаевский сельсовет,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E60DF5" w:rsidRPr="00E60DF5" w:rsidRDefault="00E60DF5" w:rsidP="00E60DF5">
      <w:pPr>
        <w:pStyle w:val="a3"/>
        <w:shd w:val="clear" w:color="auto" w:fill="FFFFFF"/>
        <w:spacing w:before="0" w:beforeAutospacing="0" w:after="0" w:afterAutospacing="0"/>
        <w:ind w:firstLine="709"/>
        <w:jc w:val="center"/>
        <w:rPr>
          <w:sz w:val="20"/>
          <w:szCs w:val="20"/>
        </w:rPr>
      </w:pPr>
    </w:p>
    <w:p w:rsidR="00E60DF5" w:rsidRPr="00E60DF5" w:rsidRDefault="00E60DF5" w:rsidP="00E60DF5">
      <w:pPr>
        <w:pStyle w:val="a3"/>
        <w:shd w:val="clear" w:color="auto" w:fill="FFFFFF"/>
        <w:spacing w:before="0" w:beforeAutospacing="0" w:after="0" w:afterAutospacing="0"/>
        <w:ind w:firstLine="709"/>
        <w:jc w:val="center"/>
        <w:rPr>
          <w:b/>
          <w:sz w:val="20"/>
          <w:szCs w:val="20"/>
        </w:rPr>
      </w:pPr>
      <w:r w:rsidRPr="00E60DF5">
        <w:rPr>
          <w:b/>
          <w:sz w:val="20"/>
          <w:szCs w:val="20"/>
        </w:rPr>
        <w:t>3. Полномочия органов жилищного контроля, должностных лиц, осуществляющих муниципальный жилищный контроль</w:t>
      </w:r>
    </w:p>
    <w:p w:rsidR="00E60DF5" w:rsidRPr="00E60DF5" w:rsidRDefault="00E60DF5" w:rsidP="00E60DF5">
      <w:pPr>
        <w:pStyle w:val="a3"/>
        <w:shd w:val="clear" w:color="auto" w:fill="FFFFFF"/>
        <w:spacing w:before="0" w:beforeAutospacing="0" w:after="0" w:afterAutospacing="0"/>
        <w:ind w:firstLine="709"/>
        <w:jc w:val="center"/>
        <w:rPr>
          <w:b/>
          <w:sz w:val="20"/>
          <w:szCs w:val="20"/>
        </w:rPr>
      </w:pP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r w:rsidRPr="00E60DF5">
        <w:rPr>
          <w:sz w:val="20"/>
          <w:szCs w:val="20"/>
        </w:rPr>
        <w:tab/>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 xml:space="preserve"> 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3.2. Муниципальные жилищные инспектора при проведении мероприятий по контролю обязаны:</w:t>
      </w:r>
      <w:r w:rsidRPr="00E60DF5">
        <w:rPr>
          <w:sz w:val="20"/>
          <w:szCs w:val="20"/>
        </w:rPr>
        <w:tab/>
      </w:r>
    </w:p>
    <w:p w:rsidR="00E60DF5" w:rsidRPr="00E60DF5" w:rsidRDefault="00E60DF5" w:rsidP="00E60DF5">
      <w:pPr>
        <w:autoSpaceDE w:val="0"/>
        <w:autoSpaceDN w:val="0"/>
        <w:adjustRightInd w:val="0"/>
        <w:spacing w:after="0"/>
        <w:ind w:firstLine="720"/>
        <w:jc w:val="both"/>
        <w:rPr>
          <w:rFonts w:ascii="Times New Roman" w:hAnsi="Times New Roman"/>
          <w:sz w:val="20"/>
          <w:szCs w:val="20"/>
        </w:rPr>
      </w:pPr>
      <w:bookmarkStart w:id="2" w:name="sub_25001"/>
      <w:r w:rsidRPr="00E60DF5">
        <w:rPr>
          <w:rFonts w:ascii="Times New Roman" w:hAnsi="Times New Roman"/>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bookmarkEnd w:id="2"/>
    <w:p w:rsidR="00E60DF5" w:rsidRPr="00E60DF5" w:rsidRDefault="00E60DF5" w:rsidP="00E60DF5">
      <w:pPr>
        <w:tabs>
          <w:tab w:val="left" w:pos="7200"/>
        </w:tabs>
        <w:autoSpaceDE w:val="0"/>
        <w:autoSpaceDN w:val="0"/>
        <w:adjustRightInd w:val="0"/>
        <w:spacing w:after="0"/>
        <w:ind w:firstLine="720"/>
        <w:jc w:val="both"/>
        <w:rPr>
          <w:rFonts w:ascii="Times New Roman" w:hAnsi="Times New Roman"/>
          <w:sz w:val="20"/>
          <w:szCs w:val="20"/>
        </w:rPr>
      </w:pPr>
      <w:r w:rsidRPr="00E60DF5">
        <w:rPr>
          <w:rFonts w:ascii="Times New Roman" w:hAnsi="Times New Roman"/>
          <w:sz w:val="20"/>
          <w:szCs w:val="20"/>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E60DF5">
        <w:rPr>
          <w:rFonts w:ascii="Times New Roman" w:hAnsi="Times New Roman"/>
          <w:sz w:val="20"/>
          <w:szCs w:val="20"/>
        </w:rPr>
        <w:t>наймодателями</w:t>
      </w:r>
      <w:proofErr w:type="spellEnd"/>
      <w:r w:rsidRPr="00E60DF5">
        <w:rPr>
          <w:rFonts w:ascii="Times New Roman" w:hAnsi="Times New Roman"/>
          <w:sz w:val="20"/>
          <w:szCs w:val="20"/>
        </w:rPr>
        <w:t xml:space="preserve"> жилых помещений в наемных домах социального использования обязательных требований к </w:t>
      </w:r>
      <w:proofErr w:type="spellStart"/>
      <w:r w:rsidRPr="00E60DF5">
        <w:rPr>
          <w:rFonts w:ascii="Times New Roman" w:hAnsi="Times New Roman"/>
          <w:sz w:val="20"/>
          <w:szCs w:val="20"/>
        </w:rPr>
        <w:t>наймодателям</w:t>
      </w:r>
      <w:proofErr w:type="spellEnd"/>
      <w:r w:rsidRPr="00E60DF5">
        <w:rPr>
          <w:rFonts w:ascii="Times New Roman" w:hAnsi="Times New Roman"/>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7" w:anchor="sub_91182#sub_91182" w:history="1">
        <w:r w:rsidRPr="00E60DF5">
          <w:rPr>
            <w:rStyle w:val="a4"/>
            <w:rFonts w:ascii="Times New Roman" w:hAnsi="Times New Roman"/>
            <w:color w:val="auto"/>
            <w:sz w:val="20"/>
            <w:szCs w:val="20"/>
          </w:rPr>
          <w:t>частью 2 статьи 91.18</w:t>
        </w:r>
      </w:hyperlink>
      <w:r w:rsidRPr="00E60DF5">
        <w:rPr>
          <w:rFonts w:ascii="Times New Roman" w:hAnsi="Times New Roman"/>
          <w:sz w:val="20"/>
          <w:szCs w:val="20"/>
        </w:rPr>
        <w:t xml:space="preserve">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w:t>
      </w:r>
      <w:r w:rsidRPr="00E60DF5">
        <w:rPr>
          <w:rFonts w:ascii="Times New Roman" w:hAnsi="Times New Roman"/>
          <w:sz w:val="20"/>
          <w:szCs w:val="20"/>
        </w:rPr>
        <w:lastRenderedPageBreak/>
        <w:t xml:space="preserve">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8" w:anchor="sub_162#sub_162" w:history="1">
        <w:r w:rsidRPr="00E60DF5">
          <w:rPr>
            <w:rStyle w:val="a4"/>
            <w:rFonts w:ascii="Times New Roman" w:hAnsi="Times New Roman"/>
            <w:color w:val="auto"/>
            <w:sz w:val="20"/>
            <w:szCs w:val="20"/>
          </w:rPr>
          <w:t>статьей 162</w:t>
        </w:r>
      </w:hyperlink>
      <w:r w:rsidRPr="00E60DF5">
        <w:rPr>
          <w:rFonts w:ascii="Times New Roman" w:hAnsi="Times New Roman"/>
          <w:sz w:val="20"/>
          <w:szCs w:val="20"/>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9" w:anchor="sub_16401#sub_16401" w:history="1">
        <w:r w:rsidRPr="00E60DF5">
          <w:rPr>
            <w:rStyle w:val="a4"/>
            <w:rFonts w:ascii="Times New Roman" w:hAnsi="Times New Roman"/>
            <w:color w:val="auto"/>
            <w:sz w:val="20"/>
            <w:szCs w:val="20"/>
          </w:rPr>
          <w:t>части 1 статьи 164</w:t>
        </w:r>
      </w:hyperlink>
      <w:r w:rsidRPr="00E60DF5">
        <w:rPr>
          <w:rFonts w:ascii="Times New Roman" w:hAnsi="Times New Roman"/>
          <w:sz w:val="20"/>
          <w:szCs w:val="20"/>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60DF5" w:rsidRPr="00E60DF5" w:rsidRDefault="00E60DF5" w:rsidP="00E60DF5">
      <w:pPr>
        <w:autoSpaceDE w:val="0"/>
        <w:autoSpaceDN w:val="0"/>
        <w:adjustRightInd w:val="0"/>
        <w:spacing w:after="0"/>
        <w:ind w:firstLine="720"/>
        <w:jc w:val="both"/>
        <w:rPr>
          <w:rFonts w:ascii="Times New Roman" w:hAnsi="Times New Roman"/>
          <w:sz w:val="20"/>
          <w:szCs w:val="20"/>
        </w:rPr>
      </w:pPr>
      <w:r w:rsidRPr="00E60DF5">
        <w:rPr>
          <w:rFonts w:ascii="Times New Roman" w:hAnsi="Times New Roman"/>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60DF5" w:rsidRPr="00E60DF5" w:rsidRDefault="00E60DF5" w:rsidP="00E60DF5">
      <w:pPr>
        <w:autoSpaceDE w:val="0"/>
        <w:autoSpaceDN w:val="0"/>
        <w:adjustRightInd w:val="0"/>
        <w:spacing w:after="0"/>
        <w:ind w:firstLine="720"/>
        <w:jc w:val="both"/>
        <w:rPr>
          <w:rFonts w:ascii="Times New Roman" w:hAnsi="Times New Roman"/>
          <w:sz w:val="20"/>
          <w:szCs w:val="20"/>
        </w:rPr>
      </w:pPr>
      <w:bookmarkStart w:id="3" w:name="sub_25004"/>
      <w:r w:rsidRPr="00E60DF5">
        <w:rPr>
          <w:rFonts w:ascii="Times New Roman" w:hAnsi="Times New Roman"/>
          <w:sz w:val="20"/>
          <w:szCs w:val="2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60DF5" w:rsidRPr="00E60DF5" w:rsidRDefault="00E60DF5" w:rsidP="00E60DF5">
      <w:pPr>
        <w:autoSpaceDE w:val="0"/>
        <w:autoSpaceDN w:val="0"/>
        <w:adjustRightInd w:val="0"/>
        <w:spacing w:after="0"/>
        <w:ind w:firstLine="720"/>
        <w:jc w:val="both"/>
        <w:rPr>
          <w:rFonts w:ascii="Times New Roman" w:hAnsi="Times New Roman"/>
          <w:sz w:val="20"/>
          <w:szCs w:val="20"/>
        </w:rPr>
      </w:pPr>
      <w:bookmarkStart w:id="4" w:name="sub_25005"/>
      <w:bookmarkEnd w:id="3"/>
      <w:r w:rsidRPr="00E60DF5">
        <w:rPr>
          <w:rFonts w:ascii="Times New Roman" w:hAnsi="Times New Roman"/>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bookmarkEnd w:id="4"/>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а) несоблюдение требований законодательства при исполнении служебных обязанностей;</w:t>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б) несоблюдение установленного порядка осуществления муниципального жилищного контроля;</w:t>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r w:rsidRPr="00E60DF5">
        <w:rPr>
          <w:sz w:val="20"/>
          <w:szCs w:val="20"/>
        </w:rPr>
        <w:tab/>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в) непринятие мер по предотвращению и устранению последствий выявленных нарушений жилищного законодательства;</w:t>
      </w:r>
      <w:r w:rsidRPr="00E60DF5">
        <w:rPr>
          <w:sz w:val="20"/>
          <w:szCs w:val="20"/>
        </w:rPr>
        <w:tab/>
      </w:r>
      <w:r w:rsidRPr="00E60DF5">
        <w:rPr>
          <w:sz w:val="20"/>
          <w:szCs w:val="20"/>
        </w:rPr>
        <w:tab/>
      </w:r>
      <w:r w:rsidRPr="00E60DF5">
        <w:rPr>
          <w:sz w:val="20"/>
          <w:szCs w:val="20"/>
        </w:rPr>
        <w:tab/>
      </w:r>
      <w:r w:rsidRPr="00E60DF5">
        <w:rPr>
          <w:sz w:val="20"/>
          <w:szCs w:val="20"/>
        </w:rPr>
        <w:tab/>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г) объективность и достоверность материалов проводимых проверок.</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Республики Башкортостан, осуществляющими региональный государственный жилищный надзор, в порядке, установленном законодательством Республики Башкортостан.</w:t>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r w:rsidRPr="00E60DF5">
        <w:rPr>
          <w:sz w:val="20"/>
          <w:szCs w:val="20"/>
        </w:rPr>
        <w:tab/>
      </w:r>
      <w:r w:rsidRPr="00E60DF5">
        <w:rPr>
          <w:sz w:val="20"/>
          <w:szCs w:val="20"/>
        </w:rPr>
        <w:tab/>
      </w:r>
      <w:r w:rsidRPr="00E60DF5">
        <w:rPr>
          <w:sz w:val="20"/>
          <w:szCs w:val="20"/>
        </w:rPr>
        <w:tab/>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3.6.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r w:rsidRPr="00E60DF5">
        <w:rPr>
          <w:sz w:val="20"/>
          <w:szCs w:val="20"/>
        </w:rPr>
        <w:tab/>
      </w:r>
      <w:r w:rsidRPr="00E60DF5">
        <w:rPr>
          <w:sz w:val="20"/>
          <w:szCs w:val="20"/>
        </w:rPr>
        <w:tab/>
      </w:r>
    </w:p>
    <w:p w:rsidR="00E60DF5" w:rsidRPr="00E60DF5" w:rsidRDefault="00E60DF5" w:rsidP="00E60DF5">
      <w:pPr>
        <w:pStyle w:val="a3"/>
        <w:shd w:val="clear" w:color="auto" w:fill="FFFFFF"/>
        <w:spacing w:before="0" w:beforeAutospacing="0" w:after="0" w:afterAutospacing="0"/>
        <w:ind w:firstLine="709"/>
        <w:jc w:val="both"/>
        <w:rPr>
          <w:sz w:val="20"/>
          <w:szCs w:val="20"/>
        </w:rPr>
      </w:pPr>
      <w:r w:rsidRPr="00E60DF5">
        <w:rPr>
          <w:sz w:val="20"/>
          <w:szCs w:val="20"/>
        </w:rPr>
        <w:t>3.7. Органы муниципального жилищного контроля вправе обратиться в суд с заявлениями:</w:t>
      </w:r>
    </w:p>
    <w:p w:rsidR="00E60DF5" w:rsidRPr="00E60DF5" w:rsidRDefault="00E60DF5" w:rsidP="00E60DF5">
      <w:pPr>
        <w:autoSpaceDE w:val="0"/>
        <w:autoSpaceDN w:val="0"/>
        <w:adjustRightInd w:val="0"/>
        <w:spacing w:after="0"/>
        <w:ind w:firstLine="720"/>
        <w:jc w:val="both"/>
        <w:rPr>
          <w:rFonts w:ascii="Times New Roman" w:hAnsi="Times New Roman"/>
          <w:sz w:val="20"/>
          <w:szCs w:val="20"/>
        </w:rPr>
      </w:pPr>
      <w:bookmarkStart w:id="5" w:name="sub_26001"/>
      <w:r w:rsidRPr="00E60DF5">
        <w:rPr>
          <w:rFonts w:ascii="Times New Roman" w:hAnsi="Times New Roman"/>
          <w:sz w:val="20"/>
          <w:szCs w:val="20"/>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E60DF5" w:rsidRPr="00E60DF5" w:rsidRDefault="00E60DF5" w:rsidP="00E60DF5">
      <w:pPr>
        <w:autoSpaceDE w:val="0"/>
        <w:autoSpaceDN w:val="0"/>
        <w:adjustRightInd w:val="0"/>
        <w:spacing w:after="0"/>
        <w:ind w:firstLine="720"/>
        <w:jc w:val="both"/>
        <w:rPr>
          <w:rFonts w:ascii="Times New Roman" w:hAnsi="Times New Roman"/>
          <w:sz w:val="20"/>
          <w:szCs w:val="20"/>
        </w:rPr>
      </w:pPr>
      <w:bookmarkStart w:id="6" w:name="sub_26002"/>
      <w:bookmarkEnd w:id="5"/>
      <w:r w:rsidRPr="00E60DF5">
        <w:rPr>
          <w:rFonts w:ascii="Times New Roman" w:hAnsi="Times New Roman"/>
          <w:sz w:val="20"/>
          <w:szCs w:val="2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60DF5" w:rsidRPr="00E60DF5" w:rsidRDefault="00E60DF5" w:rsidP="00E60DF5">
      <w:pPr>
        <w:autoSpaceDE w:val="0"/>
        <w:autoSpaceDN w:val="0"/>
        <w:adjustRightInd w:val="0"/>
        <w:spacing w:after="0"/>
        <w:ind w:firstLine="720"/>
        <w:jc w:val="both"/>
        <w:rPr>
          <w:rFonts w:ascii="Times New Roman" w:hAnsi="Times New Roman"/>
          <w:sz w:val="20"/>
          <w:szCs w:val="20"/>
        </w:rPr>
      </w:pPr>
      <w:bookmarkStart w:id="7" w:name="sub_26003"/>
      <w:bookmarkEnd w:id="6"/>
      <w:r w:rsidRPr="00E60DF5">
        <w:rPr>
          <w:rFonts w:ascii="Times New Roman" w:hAnsi="Times New Roman"/>
          <w:sz w:val="20"/>
          <w:szCs w:val="20"/>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60DF5" w:rsidRPr="00E60DF5" w:rsidRDefault="00E60DF5" w:rsidP="00E60DF5">
      <w:pPr>
        <w:autoSpaceDE w:val="0"/>
        <w:autoSpaceDN w:val="0"/>
        <w:adjustRightInd w:val="0"/>
        <w:spacing w:after="0"/>
        <w:ind w:firstLine="720"/>
        <w:jc w:val="both"/>
        <w:rPr>
          <w:rFonts w:ascii="Times New Roman" w:hAnsi="Times New Roman"/>
          <w:sz w:val="20"/>
          <w:szCs w:val="20"/>
        </w:rPr>
      </w:pPr>
      <w:bookmarkStart w:id="8" w:name="sub_26004"/>
      <w:bookmarkEnd w:id="7"/>
      <w:r w:rsidRPr="00E60DF5">
        <w:rPr>
          <w:rFonts w:ascii="Times New Roman" w:hAnsi="Times New Roman"/>
          <w:sz w:val="20"/>
          <w:szCs w:val="20"/>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bookmarkEnd w:id="8"/>
    <w:p w:rsidR="00E60DF5" w:rsidRPr="00E60DF5" w:rsidRDefault="00E60DF5" w:rsidP="00E60DF5">
      <w:pPr>
        <w:autoSpaceDE w:val="0"/>
        <w:autoSpaceDN w:val="0"/>
        <w:adjustRightInd w:val="0"/>
        <w:spacing w:after="0"/>
        <w:ind w:firstLine="720"/>
        <w:jc w:val="both"/>
        <w:rPr>
          <w:rFonts w:ascii="Times New Roman" w:hAnsi="Times New Roman"/>
          <w:sz w:val="20"/>
          <w:szCs w:val="20"/>
        </w:rPr>
      </w:pPr>
      <w:r w:rsidRPr="00E60DF5">
        <w:rPr>
          <w:rFonts w:ascii="Times New Roman" w:hAnsi="Times New Roman"/>
          <w:sz w:val="20"/>
          <w:szCs w:val="20"/>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Жилищного Кодекса РФ.</w:t>
      </w:r>
    </w:p>
    <w:p w:rsidR="00E60DF5" w:rsidRPr="00E60DF5" w:rsidRDefault="00E60DF5" w:rsidP="00E60DF5">
      <w:pPr>
        <w:rPr>
          <w:rFonts w:ascii="Times New Roman" w:hAnsi="Times New Roman"/>
          <w:sz w:val="20"/>
          <w:szCs w:val="20"/>
        </w:rPr>
      </w:pPr>
    </w:p>
    <w:p w:rsidR="00E60DF5" w:rsidRPr="00E60DF5" w:rsidRDefault="00E60DF5" w:rsidP="00E60DF5">
      <w:pPr>
        <w:rPr>
          <w:rFonts w:ascii="Times New Roman" w:hAnsi="Times New Roman"/>
          <w:sz w:val="20"/>
          <w:szCs w:val="20"/>
        </w:rPr>
      </w:pPr>
    </w:p>
    <w:p w:rsidR="00E60DF5" w:rsidRPr="00E60DF5" w:rsidRDefault="00E60DF5" w:rsidP="00E60DF5">
      <w:pPr>
        <w:rPr>
          <w:rFonts w:ascii="Times New Roman" w:hAnsi="Times New Roman"/>
          <w:sz w:val="20"/>
          <w:szCs w:val="20"/>
        </w:rPr>
      </w:pPr>
    </w:p>
    <w:p w:rsidR="00E60DF5" w:rsidRPr="00E60DF5" w:rsidRDefault="00E60DF5" w:rsidP="00E60DF5">
      <w:pPr>
        <w:rPr>
          <w:rFonts w:ascii="Times New Roman" w:hAnsi="Times New Roman"/>
          <w:sz w:val="20"/>
          <w:szCs w:val="20"/>
        </w:rPr>
      </w:pPr>
    </w:p>
    <w:p w:rsidR="00E60DF5" w:rsidRPr="00E60DF5" w:rsidRDefault="00E60DF5" w:rsidP="00E60DF5">
      <w:pPr>
        <w:rPr>
          <w:rFonts w:ascii="Times New Roman" w:hAnsi="Times New Roman"/>
          <w:sz w:val="20"/>
          <w:szCs w:val="20"/>
        </w:rPr>
      </w:pPr>
    </w:p>
    <w:p w:rsidR="00E60DF5" w:rsidRPr="00E60DF5" w:rsidRDefault="00E60DF5" w:rsidP="00E60DF5">
      <w:pPr>
        <w:rPr>
          <w:rFonts w:ascii="Times New Roman" w:hAnsi="Times New Roman"/>
          <w:sz w:val="20"/>
          <w:szCs w:val="20"/>
        </w:rPr>
      </w:pPr>
    </w:p>
    <w:p w:rsidR="00E60DF5" w:rsidRPr="00E60DF5" w:rsidRDefault="00E60DF5" w:rsidP="00E60DF5">
      <w:pPr>
        <w:rPr>
          <w:rFonts w:ascii="Times New Roman" w:hAnsi="Times New Roman"/>
          <w:sz w:val="20"/>
          <w:szCs w:val="20"/>
        </w:rPr>
      </w:pPr>
    </w:p>
    <w:p w:rsidR="00E60DF5" w:rsidRPr="00E60DF5" w:rsidRDefault="00E60DF5" w:rsidP="00E60DF5">
      <w:pPr>
        <w:rPr>
          <w:rFonts w:ascii="Times New Roman" w:hAnsi="Times New Roman"/>
          <w:sz w:val="20"/>
          <w:szCs w:val="20"/>
        </w:rPr>
      </w:pPr>
    </w:p>
    <w:p w:rsidR="00A26EA3" w:rsidRPr="00E60DF5" w:rsidRDefault="00A26EA3">
      <w:pPr>
        <w:rPr>
          <w:rFonts w:ascii="Times New Roman" w:hAnsi="Times New Roman"/>
          <w:sz w:val="20"/>
          <w:szCs w:val="20"/>
        </w:rPr>
      </w:pPr>
    </w:p>
    <w:sectPr w:rsidR="00A26EA3" w:rsidRPr="00E60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1C"/>
    <w:rsid w:val="00484C1C"/>
    <w:rsid w:val="00A26EA3"/>
    <w:rsid w:val="00E6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F7229-9A1D-478C-9982-9355F374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DF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60DF5"/>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semiHidden/>
    <w:unhideWhenUsed/>
    <w:rsid w:val="00E60DF5"/>
    <w:rPr>
      <w:rFonts w:cs="Times New Roman"/>
      <w:color w:val="0000FF"/>
      <w:u w:val="single"/>
    </w:rPr>
  </w:style>
  <w:style w:type="paragraph" w:styleId="2">
    <w:name w:val="Body Text 2"/>
    <w:basedOn w:val="a"/>
    <w:link w:val="20"/>
    <w:uiPriority w:val="99"/>
    <w:rsid w:val="00E60DF5"/>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rsid w:val="00E60DF5"/>
    <w:rPr>
      <w:rFonts w:ascii="Times New Roman" w:eastAsiaTheme="minorEastAsia" w:hAnsi="Times New Roman" w:cs="Times New Roman"/>
      <w:sz w:val="24"/>
      <w:szCs w:val="24"/>
      <w:lang w:eastAsia="ru-RU"/>
    </w:rPr>
  </w:style>
  <w:style w:type="paragraph" w:customStyle="1" w:styleId="ConsPlusTitle">
    <w:name w:val="ConsPlusTitle"/>
    <w:rsid w:val="00E60DF5"/>
    <w:pPr>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character" w:customStyle="1" w:styleId="ConsNormal">
    <w:name w:val="ConsNormal Знак"/>
    <w:link w:val="ConsNormal0"/>
    <w:locked/>
    <w:rsid w:val="00E60DF5"/>
    <w:rPr>
      <w:rFonts w:ascii="Arial" w:hAnsi="Arial"/>
      <w:sz w:val="16"/>
    </w:rPr>
  </w:style>
  <w:style w:type="paragraph" w:customStyle="1" w:styleId="ConsNormal0">
    <w:name w:val="ConsNormal"/>
    <w:link w:val="ConsNormal"/>
    <w:rsid w:val="00E60DF5"/>
    <w:pPr>
      <w:widowControl w:val="0"/>
      <w:autoSpaceDE w:val="0"/>
      <w:autoSpaceDN w:val="0"/>
      <w:adjustRightInd w:val="0"/>
      <w:spacing w:after="0" w:line="240" w:lineRule="auto"/>
      <w:ind w:firstLine="720"/>
    </w:pPr>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Local%20Settings\Temporary%20Internet%20Files\Content.IE5\SD2VKHAJ\&#1056;&#1077;&#1096;&#1077;&#1085;&#1080;&#1077;%2042-3%20&#1054;%20&#1074;&#1085;&#1077;&#1089;&#1077;&#1085;&#1080;&#1080;%20&#1080;&#1079;&#1084;&#1077;&#1085;&#1077;&#1085;&#1080;&#1081;%20&#1074;%20&#1088;&#1077;&#1096;&#1077;&#1085;&#1080;&#1077;%20&#1057;&#1086;&#1074;&#1077;&#1090;&#1072;%20&#1089;&#1077;&#1083;&#1100;&#1089;&#1082;&#1086;&#1075;&#1086;%20&#1087;&#1086;&#1089;&#1077;&#1083;&#1077;&#1085;&#1080;&#1103;%20&#1041;&#1086;&#1075;&#1086;&#1088;&#1086;&#1076;&#1089;&#1082;&#1080;&#1081;%20&#1089;&#1077;&#1083;&#1100;&#1089;&#1086;&#1074;&#1077;&#1090;%20&#1084;&#1091;&#1085;&#1080;&#1094;&#1080;&#1087;&#1072;&#1083;&#1100;&#1085;&#1086;&#1075;&#1086;%20&#1088;&#1072;&#1081;&#1086;&#1085;&#1072;%20&#1056;&#1077;&#1089;&#1087;&#1091;&#1073;&#1083;&#1080;&#1082;&#1080;%20&#1041;&#1072;&#1096;&#1082;&#1086;&#1088;&#1090;&#1086;&#1089;&#1090;&#1072;&#1085;%20&#8470;18-3%20&#1086;&#1090;%2027.1.doc" TargetMode="External"/><Relationship Id="rId3" Type="http://schemas.openxmlformats.org/officeDocument/2006/relationships/webSettings" Target="webSettings.xml"/><Relationship Id="rId7" Type="http://schemas.openxmlformats.org/officeDocument/2006/relationships/hyperlink" Target="file:///C:\Documents%20and%20Settings\Admin\Local%20Settings\Temporary%20Internet%20Files\Content.IE5\SD2VKHAJ\&#1056;&#1077;&#1096;&#1077;&#1085;&#1080;&#1077;%2042-3%20&#1054;%20&#1074;&#1085;&#1077;&#1089;&#1077;&#1085;&#1080;&#1080;%20&#1080;&#1079;&#1084;&#1077;&#1085;&#1077;&#1085;&#1080;&#1081;%20&#1074;%20&#1088;&#1077;&#1096;&#1077;&#1085;&#1080;&#1077;%20&#1057;&#1086;&#1074;&#1077;&#1090;&#1072;%20&#1089;&#1077;&#1083;&#1100;&#1089;&#1082;&#1086;&#1075;&#1086;%20&#1087;&#1086;&#1089;&#1077;&#1083;&#1077;&#1085;&#1080;&#1103;%20&#1041;&#1086;&#1075;&#1086;&#1088;&#1086;&#1076;&#1089;&#1082;&#1080;&#1081;%20&#1089;&#1077;&#1083;&#1100;&#1089;&#1086;&#1074;&#1077;&#1090;%20&#1084;&#1091;&#1085;&#1080;&#1094;&#1080;&#1087;&#1072;&#1083;&#1100;&#1085;&#1086;&#1075;&#1086;%20&#1088;&#1072;&#1081;&#1086;&#1085;&#1072;%20&#1056;&#1077;&#1089;&#1087;&#1091;&#1073;&#1083;&#1080;&#1082;&#1080;%20&#1041;&#1072;&#1096;&#1082;&#1086;&#1088;&#1090;&#1086;&#1089;&#1090;&#1072;&#1085;%20&#8470;18-3%20&#1086;&#1090;%2027.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Admin\Local%20Settings\Temporary%20Internet%20Files\Content.IE5\SD2VKHAJ\&#1056;&#1077;&#1096;&#1077;&#1085;&#1080;&#1077;%2042-3%20&#1054;%20&#1074;&#1085;&#1077;&#1089;&#1077;&#1085;&#1080;&#1080;%20&#1080;&#1079;&#1084;&#1077;&#1085;&#1077;&#1085;&#1080;&#1081;%20&#1074;%20&#1088;&#1077;&#1096;&#1077;&#1085;&#1080;&#1077;%20&#1057;&#1086;&#1074;&#1077;&#1090;&#1072;%20&#1089;&#1077;&#1083;&#1100;&#1089;&#1082;&#1086;&#1075;&#1086;%20&#1087;&#1086;&#1089;&#1077;&#1083;&#1077;&#1085;&#1080;&#1103;%20&#1041;&#1086;&#1075;&#1086;&#1088;&#1086;&#1076;&#1089;&#1082;&#1080;&#1081;%20&#1089;&#1077;&#1083;&#1100;&#1089;&#1086;&#1074;&#1077;&#1090;%20&#1084;&#1091;&#1085;&#1080;&#1094;&#1080;&#1087;&#1072;&#1083;&#1100;&#1085;&#1086;&#1075;&#1086;%20&#1088;&#1072;&#1081;&#1086;&#1085;&#1072;%20&#1056;&#1077;&#1089;&#1087;&#1091;&#1073;&#1083;&#1080;&#1082;&#1080;%20&#1041;&#1072;&#1096;&#1082;&#1086;&#1088;&#1090;&#1086;&#1089;&#1090;&#1072;&#1085;%20&#8470;18-3%20&#1086;&#1090;%2027.1.doc" TargetMode="External"/><Relationship Id="rId11" Type="http://schemas.openxmlformats.org/officeDocument/2006/relationships/theme" Target="theme/theme1.xml"/><Relationship Id="rId5" Type="http://schemas.openxmlformats.org/officeDocument/2006/relationships/hyperlink" Target="file:///C:\Documents%20and%20Settings\Admin\Local%20Settings\Temporary%20Internet%20Files\Content.IE5\SD2VKHAJ\&#1056;&#1077;&#1096;&#1077;&#1085;&#1080;&#1077;%2042-3%20&#1054;%20&#1074;&#1085;&#1077;&#1089;&#1077;&#1085;&#1080;&#1080;%20&#1080;&#1079;&#1084;&#1077;&#1085;&#1077;&#1085;&#1080;&#1081;%20&#1074;%20&#1088;&#1077;&#1096;&#1077;&#1085;&#1080;&#1077;%20&#1057;&#1086;&#1074;&#1077;&#1090;&#1072;%20&#1089;&#1077;&#1083;&#1100;&#1089;&#1082;&#1086;&#1075;&#1086;%20&#1087;&#1086;&#1089;&#1077;&#1083;&#1077;&#1085;&#1080;&#1103;%20&#1041;&#1086;&#1075;&#1086;&#1088;&#1086;&#1076;&#1089;&#1082;&#1080;&#1081;%20&#1089;&#1077;&#1083;&#1100;&#1089;&#1086;&#1074;&#1077;&#1090;%20&#1084;&#1091;&#1085;&#1080;&#1094;&#1080;&#1087;&#1072;&#1083;&#1100;&#1085;&#1086;&#1075;&#1086;%20&#1088;&#1072;&#1081;&#1086;&#1085;&#1072;%20&#1056;&#1077;&#1089;&#1087;&#1091;&#1073;&#1083;&#1080;&#1082;&#1080;%20&#1041;&#1072;&#1096;&#1082;&#1086;&#1088;&#1090;&#1086;&#1089;&#1090;&#1072;&#1085;%20&#8470;18-3%20&#1086;&#1090;%2027.1.doc" TargetMode="External"/><Relationship Id="rId10" Type="http://schemas.openxmlformats.org/officeDocument/2006/relationships/fontTable" Target="fontTable.xml"/><Relationship Id="rId4" Type="http://schemas.openxmlformats.org/officeDocument/2006/relationships/hyperlink" Target="garantf1://12064247.1002/" TargetMode="External"/><Relationship Id="rId9" Type="http://schemas.openxmlformats.org/officeDocument/2006/relationships/hyperlink" Target="file:///C:\Documents%20and%20Settings\Admin\Local%20Settings\Temporary%20Internet%20Files\Content.IE5\SD2VKHAJ\&#1056;&#1077;&#1096;&#1077;&#1085;&#1080;&#1077;%2042-3%20&#1054;%20&#1074;&#1085;&#1077;&#1089;&#1077;&#1085;&#1080;&#1080;%20&#1080;&#1079;&#1084;&#1077;&#1085;&#1077;&#1085;&#1080;&#1081;%20&#1074;%20&#1088;&#1077;&#1096;&#1077;&#1085;&#1080;&#1077;%20&#1057;&#1086;&#1074;&#1077;&#1090;&#1072;%20&#1089;&#1077;&#1083;&#1100;&#1089;&#1082;&#1086;&#1075;&#1086;%20&#1087;&#1086;&#1089;&#1077;&#1083;&#1077;&#1085;&#1080;&#1103;%20&#1041;&#1086;&#1075;&#1086;&#1088;&#1086;&#1076;&#1089;&#1082;&#1080;&#1081;%20&#1089;&#1077;&#1083;&#1100;&#1089;&#1086;&#1074;&#1077;&#1090;%20&#1084;&#1091;&#1085;&#1080;&#1094;&#1080;&#1087;&#1072;&#1083;&#1100;&#1085;&#1086;&#1075;&#1086;%20&#1088;&#1072;&#1081;&#1086;&#1085;&#1072;%20&#1056;&#1077;&#1089;&#1087;&#1091;&#1073;&#1083;&#1080;&#1082;&#1080;%20&#1041;&#1072;&#1096;&#1082;&#1086;&#1088;&#1090;&#1086;&#1089;&#1090;&#1072;&#1085;%20&#8470;18-3%20&#1086;&#1090;%2027.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3867</Words>
  <Characters>22042</Characters>
  <Application>Microsoft Office Word</Application>
  <DocSecurity>0</DocSecurity>
  <Lines>183</Lines>
  <Paragraphs>51</Paragraphs>
  <ScaleCrop>false</ScaleCrop>
  <Company/>
  <LinksUpToDate>false</LinksUpToDate>
  <CharactersWithSpaces>25858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Николаевская</dc:creator>
  <cp:keywords/>
  <dc:description/>
  <cp:lastModifiedBy>школа Николаевская</cp:lastModifiedBy>
  <cp:revision>2</cp:revision>
  <dcterms:created xsi:type="dcterms:W3CDTF">2015-07-29T10:14:00Z</dcterms:created>
  <dcterms:modified xsi:type="dcterms:W3CDTF">2015-07-29T10:14:00Z</dcterms:modified>
</cp:coreProperties>
</file>