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0"/>
        <w:jc w:val="both"/>
        <w:rPr>
          <w:rFonts w:ascii="Times New Roman" w:hAnsi="Times New Roman" w:cs="Times New Roman"/>
        </w:rPr>
      </w:pPr>
      <w:r w:rsidRPr="00855FB7">
        <w:rPr>
          <w:rFonts w:ascii="Times New Roman" w:hAnsi="Times New Roman" w:cs="Times New Roman"/>
        </w:rPr>
        <w:t>18 марта 2005 года N 162-з</w:t>
      </w:r>
      <w:r w:rsidRPr="00855FB7">
        <w:rPr>
          <w:rFonts w:ascii="Times New Roman" w:hAnsi="Times New Roman" w:cs="Times New Roman"/>
        </w:rPr>
        <w:br/>
      </w:r>
      <w:r w:rsidRPr="00855FB7">
        <w:rPr>
          <w:rFonts w:ascii="Times New Roman" w:hAnsi="Times New Roman" w:cs="Times New Roman"/>
        </w:rPr>
        <w:br/>
      </w: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0"/>
        <w:jc w:val="center"/>
        <w:rPr>
          <w:rFonts w:ascii="Times New Roman" w:hAnsi="Times New Roman" w:cs="Times New Roman"/>
        </w:rPr>
      </w:pPr>
    </w:p>
    <w:p w:rsidR="007C2E37" w:rsidRPr="00855FB7" w:rsidRDefault="007C2E37" w:rsidP="007C2E37">
      <w:pPr>
        <w:pStyle w:val="ConsTitle"/>
        <w:widowControl/>
        <w:ind w:right="0"/>
        <w:jc w:val="center"/>
        <w:rPr>
          <w:rFonts w:ascii="Times New Roman" w:hAnsi="Times New Roman" w:cs="Times New Roman"/>
          <w:sz w:val="20"/>
          <w:szCs w:val="20"/>
        </w:rPr>
      </w:pPr>
      <w:r w:rsidRPr="00855FB7">
        <w:rPr>
          <w:rFonts w:ascii="Times New Roman" w:hAnsi="Times New Roman" w:cs="Times New Roman"/>
          <w:sz w:val="20"/>
          <w:szCs w:val="20"/>
        </w:rPr>
        <w:t>РЕСПУБЛИКА БАШКОРТОСТАН</w:t>
      </w:r>
    </w:p>
    <w:p w:rsidR="007C2E37" w:rsidRPr="00855FB7" w:rsidRDefault="007C2E37" w:rsidP="007C2E37">
      <w:pPr>
        <w:pStyle w:val="ConsTitle"/>
        <w:widowControl/>
        <w:ind w:right="0"/>
        <w:jc w:val="center"/>
        <w:rPr>
          <w:rFonts w:ascii="Times New Roman" w:hAnsi="Times New Roman" w:cs="Times New Roman"/>
          <w:sz w:val="20"/>
          <w:szCs w:val="20"/>
        </w:rPr>
      </w:pPr>
    </w:p>
    <w:p w:rsidR="007C2E37" w:rsidRPr="00855FB7" w:rsidRDefault="007C2E37" w:rsidP="007C2E37">
      <w:pPr>
        <w:pStyle w:val="ConsTitle"/>
        <w:widowControl/>
        <w:ind w:right="0"/>
        <w:jc w:val="center"/>
        <w:rPr>
          <w:rFonts w:ascii="Times New Roman" w:hAnsi="Times New Roman" w:cs="Times New Roman"/>
          <w:sz w:val="20"/>
          <w:szCs w:val="20"/>
        </w:rPr>
      </w:pPr>
      <w:r w:rsidRPr="00855FB7">
        <w:rPr>
          <w:rFonts w:ascii="Times New Roman" w:hAnsi="Times New Roman" w:cs="Times New Roman"/>
          <w:sz w:val="20"/>
          <w:szCs w:val="20"/>
        </w:rPr>
        <w:t>ЗАКОН</w:t>
      </w:r>
    </w:p>
    <w:p w:rsidR="007C2E37" w:rsidRPr="00855FB7" w:rsidRDefault="007C2E37" w:rsidP="007C2E37">
      <w:pPr>
        <w:pStyle w:val="ConsTitle"/>
        <w:widowControl/>
        <w:ind w:right="0"/>
        <w:jc w:val="center"/>
        <w:rPr>
          <w:rFonts w:ascii="Times New Roman" w:hAnsi="Times New Roman" w:cs="Times New Roman"/>
          <w:sz w:val="20"/>
          <w:szCs w:val="20"/>
        </w:rPr>
      </w:pPr>
    </w:p>
    <w:p w:rsidR="007C2E37" w:rsidRPr="00855FB7" w:rsidRDefault="007C2E37" w:rsidP="007C2E37">
      <w:pPr>
        <w:pStyle w:val="ConsTitle"/>
        <w:widowControl/>
        <w:ind w:right="0"/>
        <w:jc w:val="center"/>
        <w:rPr>
          <w:rFonts w:ascii="Times New Roman" w:hAnsi="Times New Roman" w:cs="Times New Roman"/>
          <w:sz w:val="20"/>
          <w:szCs w:val="20"/>
        </w:rPr>
      </w:pPr>
      <w:r w:rsidRPr="00855FB7">
        <w:rPr>
          <w:rFonts w:ascii="Times New Roman" w:hAnsi="Times New Roman" w:cs="Times New Roman"/>
          <w:sz w:val="20"/>
          <w:szCs w:val="20"/>
        </w:rPr>
        <w:t>О МЕСТНОМ САМОУПРАВЛЕНИИ В РЕСПУБЛИКЕ БАШКОРТОСТАН</w:t>
      </w:r>
    </w:p>
    <w:p w:rsidR="007C2E37" w:rsidRPr="00855FB7" w:rsidRDefault="007C2E37" w:rsidP="007C2E37">
      <w:pPr>
        <w:pStyle w:val="ConsNormal"/>
        <w:widowControl/>
        <w:ind w:right="0" w:firstLine="0"/>
        <w:jc w:val="center"/>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Принят Государственным Собранием - Курултаем - Республики Башкортостан 17 марта 2005 года.</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Настоящий Закон в соответствии с Конституцией Российской Федерации, Конституцией Республики Башкортостан и Федеральным законом "Об общих принципах организации местного самоуправления в Российской Федерации", иными федеральными законами осуществляет правовое регулирование организации местного самоуправления в Республике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1. Местное самоуправление в Республике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Местное самоуправление в Республике Башкортостан - форма осуществления народом своей власти, обеспечивающая в пределах, установленных Конституцией Российской Федерации, федеральными законами, Конституцией Республики Башкортостан, а в случаях, установленных федеральными законами, - законами Республики Башкортостан,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2. Основные термины и понятия</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Для целей настоящего Закона используются основные термины и понятия, установленные Федеральным законом "Об общих принципах организации местного самоуправления в Российской Федерации" (далее - Федеральный закон).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3. Законодательство Республики Башкортостан о местном самоуправлении в Республике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Законодательство Республики Башкортостан о местном самоуправлении в Республике Башкортостан основывается на общепризнанных принципах и нормах международного права, международных договорах Российской Федерации, Конституции Российской Федерации, федеральных конституционных законах, Федеральном законе, других федеральных законах, издаваемых в соответствии с ними иных нормативных правовых актах Российской Федерации, Конституции Республики Башкортостан и состоит из законов и иных нормативных правовых актов Республики Башкортостан, принятых по вопросам организации местного самоуправления в Республике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4. Государственная поддержка местного самоуправления в Республике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Органы государственной власти Республики Башкортостан обязаны создавать необходимые условия для становления и развития системы местного самоуправления и оказывать содействие населению в осуществлении права на местное самоуправление.</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Государственная поддержка местного самоуправления в Республике Башкортостан обеспечивается созданием необходимых правовых, организационных, материальных и финансовых условий для становления и развития местного самоуправления.</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5. Совет муниципальных образований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Республике Башкортостан образуется Совет муниципальных образований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6. Установление и изменение границ, преобразование муниципальных образований</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Границы территорий муниципальных образований устанавливаются и изменяются законами Республики Башкортостан в соответствии с требованиями, предусмотренными Федеральным законом.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Преобразование муниципальных образований осуществляется законами Республики Башкортостан по инициативе населения, органов местного самоуправления, органов государственной власти Республики Башкортостан, федеральных органов государственной власти в соответствии с Федеральным законом.</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7. Вопросы местного значения</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К вопросам местного значения поселений, муниципальных районов, городских округов относятся вопросы, установленные Федеральным законом.</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8. Порядок наделения органов местного самоуправления в Республике Башкортостан отдельными государственными полномочиями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Наделение органов местного самоуправления отдельными государственными полномочиями Республики Башкортостан осуществляется законами Республики Башкортостан. Наделение органов местного самоуправления отдельными государственными полномочиями Республики Башкортостан иными нормативными правовыми актами не допускается.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Республики Башкортостан допускается, если это не противоречит федеральным законам.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Отдельные государственные полномочия Республики Башкортостан,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Органы местного самоуправления могут наделяться отдельными государственными полномочиями Республики Башкортостан на неограниченный срок либо, если данные полномочия имеют определенный срок действия, на срок действия этих полномочий.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Финансовое обеспечение отдельных государственных полномочий Республики Башкортостан, переданных органам местного самоуправления, осуществляется только за счет предоставляемых местным бюджетам субвенций из бюджета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Республики Башкортостан в случаях и порядке, предусмотренных уставом муниципального образования.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6. Законы Республики Башкортостан, предусматривающие наделение органов местного самоуправления отдельными государственными полномочиями Республики Башкортостан, должны содержать:</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вид или наименование муниципального образования, органы местного самоуправления которого наделяются соответствующими полномочиями;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перечень прав и обязанностей органов местного самоуправления, а также прав и обязанностей органов государственной власти Республики Башкортостан при осуществлении соответствующих полномочий;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способ (методику) расчета нормативов для определения общего объема субвенций, предоставляемых местным бюджетам из бюджета Республики Башкортостан для осуществления соответствующих полномочий, включая региональные государственные минимальные социальные стандарты;</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Республики Башкортостан, передаваемых органам местного самоуправления, или порядок определения данного перечня;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порядок отчетности органов местного самоуправления об осуществлении переданных им отдельных государственных полномочий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6) порядок осуществления органами государственной власти Республики Башкортостан контроля за осуществлением отдельных государственных полномочий Республики Башкортостан, переданных органам местного самоуправления, и наименования органов, осуществляющих указанный контроль;</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7) условия и порядок прекращения осуществления органами местного самоуправления переданных им отдельных государственных полномочий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lastRenderedPageBreak/>
        <w:t>7. Положения законов Республики Башкортостан, предусматривающие наделение органов местного самоуправления отдельными государственными полномочиями Республики Башкортостан, вводятся в действие ежегодно законом Республики Башкортостан о бюджете Республики Башкортостан на очередной финансовый год при условии, если законом Республики Башкортостан о бюджете Республики Башкортостан на соответствующий финансовый год предусмотрено предоставление субвенций на осуществление указанных полномочий.</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9. Осуществление органами местного самоуправления отдельных государственных полномочий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По вопросам осуществления органами местного самоуправления отдельных государственных полномочий Республики Башкортостан органы исполнительной власти Республики Башкортостан в случаях, установленных законами Республики Башкортостан,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10. Государственный контроль за осуществлением органами местного самоуправления отдельных государственных полномочий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Органы государственной власти Республики Башкортостан осуществляют контроль за осуществлением органами местного самоуправления отдельных государственных полномочий Республики Башкортостан, а также за использованием предоставленных на эти цели материальных ресурсов и финансовых средств.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Органы местного самоуправления и должностные лица местного самоуправления обязаны в соответствии с требованиями к порядку наделения органов местного самоуправления отдельными государственными полномочиями, установленными Федеральным законом, предоставлять уполномоченным государственным органам документы, связанные с осуществлением отдельных государственных полномочий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В случае выявления нарушений требований законов Республики Башкортостан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Республики Башкортостан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11. Формы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Башкортостан в соответствии с Федеральным законом являются: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местный референдум;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муниципальные выборы;</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голосование по отзыву депутата, члена выборного органа местного самоуправления, выборного должностного лица местного самоуправления;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голосование по вопросам изменения границ муниципального образования, преобразования муниципального образования;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сход граждан;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6) правотворческая инициатива граждан;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7) территориальное общественное самоуправление;</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8) публичные слушания;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9) собрание граждан;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10) конференция граждан (собрание делегатов);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11) опрос граждан;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12) обращения граждан в органы местного самоуправления;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lastRenderedPageBreak/>
        <w:t>13) иные формы, не противоречащие Конституции Российской Федерации, Конституции Республики Башкортостан, Федеральному закону, настоящему Закону, иным федеральным законам, законам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Граждане имеют право на индивидуальные и коллективные обращения в органы местного самоуправления.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Порядок и сроки рассмотрения обращений граждан в органы местного самоуправления устанавливаются законами Республики Башкортостан и принимаемыми в соответствии с ними нормативными правовыми актами представительных органов муниципальных образований.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Республики Башкортостан устанавливается административная ответственность.</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Положения статьи 12 вступили в силу по истечении 10 дней со дня официального опубликования настоящего Закона и применяются к правоотношениям, возникающим в силу требований статей 84, 85 Федерального закона, статей 35, 36 настоящего Закона (статья 33 данного документа).</w:t>
      </w: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12. Органы местного самоуправления</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Органы местного самоуправления не входят в систему органов государственной власти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Участие органов государственной власти Республики Башкортостан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Представительный орган поселения состоит из депутатов, избираемых на муниципальных выборах. Случаи, когда представительный орган поселения не формируется, устанавливаются Федеральным законом.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Представительный орган муниципального образования именуется "Совет".</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lastRenderedPageBreak/>
        <w:t>Полномочия представительных органов муниципальных образований определяются Федеральным законом, иными федеральными законами, Конституцией Республики Башкортостан, законами Республики Башкортостан, уставами муниципальных образований.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Глава муниципального образования именуется "председатель Совета", если является председателем представительного органа муниципального образования, "глава Администрации" - если является главой местной администрации.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Глава муниципального образования именуется "председатель Совета - глава Администрации", "глава", если в случаях, установленных Федеральным законом, является одновременно председателем представительного органа муниципального образования и главой местной администрации.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Местной администрацией руководит глава местной администрации на принципах единоначалия. В соответствии с Федеральным законом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Местная администрация именуется "Администрация".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6. Условия контракта для главы местной администрации поселения утверждаются представительным органом поселения. Условия контракта для главы местной администрации муниципального района (городского округа) в части, касающейся осуществления полномочий по решению вопросов местного значения, утверждаются представительным органом муниципального района (городского округа).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7. Настоящим Законом устанавливаются следующие условия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глава местной администрации муниципального района (городского округа) имеет право:</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а) издавать правовые акты по вопросам, связанным с осуществлением отдельных государственных полномочий Республики Башкортостан, переданных органам местного самоуправления;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б) 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 Республики Башкортостан, переданных органам местного самоуправления;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глава местной администрации муниципального района (городского округа) обязан: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а)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Башкортостан, законы и иные нормативные правовые акты Республики Башкортостан, муниципальные правовые акты и обеспечивать их исполнение;</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б) соблюдать при исполнении должностных обязанностей права и законные интересы граждан и организаций;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организовать работу органов местного самоуправления по осуществлению отдельных государственных полномочий Республики Башкортостан, переданных органам местного самоуправления;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г) поддерживать уровень квалификации, необходимый для надлежащего исполнения должностных обязанностей;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д)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е) обеспечивать сохранность материальных ресурсов и расходовать по целевому назначению предоставленные финансовые средства;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ж) предоставлять уполномоченным государственным органам необходимую информацию и документы;</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lastRenderedPageBreak/>
        <w:t>з) исполнять предписания уполномоченных государственных органов об устранении нарушений требований законодательства;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и) 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отдельных государственных полномочий Республики Башкортостан, переданных органам местного самоуправления;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к) сообщать о выходе из гражданства Российской Федерации или о его утрате в день выхода из гражданства Российской Федерации или его утраты соответственно; сообщать о приобретении гражданства другого государства в день его приобретения;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л) 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м) исполнять должностные обязанности добросовестно, на высоком профессиональном уровне;</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н)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о) не совершать порочащие его поступки;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п) проявлять корректность в обращении с гражданами;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р) проявлять уважение к обычаям и традициям народов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 соблюдать установленные правила предоставления служебной информации.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главе местной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8. В случае,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муниципального района (городского округа) по контракту, в отношении должности главы местной администрации муниципального района (городского округа)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9. Настоящим Законом устанавливаются следующие дополнительные требования к кандидатам на должность главы местной администрации муниципального района (городского округа), назначаемым на указанную должность по контракту:</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наличие гражданства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отсутствие гражданства иностранного государства, если иное не предусмотрено международным договором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наличие высшего образования;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пяти лет или стажа муниципальной или государственной службы не менее трех лет;</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достижение возраста 25 лет;</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6) уровень 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Башкортостан, законов и иных нормативных правовых актов Республики Башкортостан, устава муниципального образования и иных муниципальных правовых актов в части полномочий, осуществляемых главой местной администрации, определяемый квалификационной комиссией Совета по местному самоуправлению при Президенте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7) отсутствие судимости или наказания, исключающих возможность исполнения должностных обязанностей;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8) полная дееспособность гражданина;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9) состояние здоровья, позволяющее осуществлять полномочия главы местной администрации, определяемое медицинской комиссией;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10) отсутствие близкого родства или свойства (родители, супруги, дети, братья, сестры, а также родители, дети, братья и сестры супругов) с лицами, занимающими муниципальную должность, или муниципальными служащими, замещающими должность, связанную с непосредственной подчиненностью или подконтрольностью одного из них другому.</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lastRenderedPageBreak/>
        <w:t>10.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Государственным Собранием - Курултаем - Республики Башкортостан по представлению Президента Республики Башкортостан.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11. Контракт с главой местной администрации может быть расторгнут по соглашению сторон или в судебном порядке на основании заявления: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Президента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главы местной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13. Муниципальная служба</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Башкортостан и уставами муниципальных образований.</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14. Система муниципальных правовых актов</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систему муниципальных правовых актов входят:</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устав муниципального образования;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15. Решения, принятые путем прямого волеизъявления граждан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16. Отмена муниципальных правовых актов и приостановление их действия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Муниципальные правовые акты могут быть отменены или их действие может быть приостановлено Правительством Республики Башкортостан в части, регулирующей осуществление органами местного самоуправления отдельных государственных полномочий, переданных им законами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Положения статьи 17 вступили в силу по истечении 10 дней со дня официального опубликования настоящего Закона и применяются к правоотношениям, возникающим в силу требований статей 84, 85 Федерального закона, статей 35, 36 настоящего Закона (статья 33 данного документа).</w:t>
      </w: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17. Муниципальное имущество</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Перечень имущества, находящегося в муниципальной собственности, определяется Федеральным законом.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lastRenderedPageBreak/>
        <w:t>2. Случаи, порядок и сроки отчуждения имущества, подлежащего перепрофилированию (изменению целевого назначения имущества), устанавливаются Федеральным законом, иными федеральными законами.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18. Местные бюджеты</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В соответствии с Федеральным законом каждое муниципальное образование имеет собственный бюджет (местный бюджет).</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Федеральным законом, а также принимаемыми в соответствии с ними законами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Башкортостан отчеты об исполнении местных бюджетов.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Башкортостан, а также осуществляемые за счет указанных доходов и субвенций соответствующие расходы местных бюджетов.</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19. Расходы местных бюджетов</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Расходы бюджетов муниципальных районов осуществляются в соответствии с Федеральным законом.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В муниципальных образованиях, уровень расчетной бюджетной обеспеченности которых, определенный в соответствии с Федеральным законом, является основанием для 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Республики Башкортостан, устанавливается органами государственной власти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случаях и порядке, предусмотренных указанными законами и принятыми в соответствии с ними иными нормативными правовыми актами Республики Башкортостан, осуществление расходов местных бюджетов на осуществление органами местного самоуправления отдельных государственных полномочий, переданных им законами Республики Башкортостан, может регулироваться нормативными правовыми актами органов местного самоуправления.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Осуществление расходов местных бюджетов на финансирование полномочий органов государственной власти Республики Башкортостан не допускается, за исключением случаев, установленных федеральными законами, законами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20. Муниципальный заказ</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Республики Башкортостан, переданных органам местного самоуправления законами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21. Доходы местных бюджетов</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К собственным доходам местных бюджетов в соответствии с Федеральным законом относятся: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средства самообложения граждан;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lastRenderedPageBreak/>
        <w:t>2) доходы от местных налогов и сборов;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доходы от региональных налогов и сборов;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доходы от федеральных налогов и сборов;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безвозмездные перечисления из бюджетов других уровней, включая дотации на выравнивание бюджетной обеспеченности муниципальных образований, иные средства финансовой помощи из бюджетов других уровней, другие безвозмездные перечисления;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6) доходы от имущества, находящегося в муниципальной собственности;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8) штрафы, установление которых в соответствии с федеральным законом отнесено к компетенции органов местного самоуправления;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9) добровольные пожертвования;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10) иные поступления в соответствии с федеральными законами, законами Республики Башкортостан и решениями органов местного самоуправления.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Республики Башкортостан, переданных им законами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22. Доходы местных бюджетов от региональных налогов и сборов</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Доходы от региональных налогов и сборов зачисляются в местные бюджеты по налоговым ставкам, установленным законами Республики Башкортостан в соответствии с законодательством Российской Федерации о налогах и сборах, а также по нормативам отчислений в соответствии с Федеральным законом.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В местные бюджеты в соответствии с едиными для всех поселений или муниципальных районов нормативами отчислений, установленными законом Республики Башкортостан,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Установление указанных нормативов законом Республики Башкортостан о бюджете Республики Башкортостан на очередной финансовый год или иным законом Республики Башкортостан на ограниченный срок не допускается.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Республики Башкортостан в бюджеты муниципальных районов.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Республики Башкортостан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Республики Башкортостан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случаев, установленных Федеральным законом.</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23. Доходы местных бюджетов от федеральных налогов и сборов, подлежащие зачислению в бюджет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В местные бюджеты в соответствии с едиными для всех поселений или муниципальных районов нормативами отчислений, установленными законом Республики Башкортостан, могут зачисляться доходы от федеральных налогов и сборов, подлежащие зачислению в бюджет Республики Башкортостан в соответствии с Бюджетным кодексом Российской Федерации и (или) законодательством Российской Федерации о налогах и сборах.</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Установление указанных нормативов законом Республики Башкортостан о бюджете на очередной финансовый год и (или) иным законом Республики Башкортостан на ограниченный срок не допускается.</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lastRenderedPageBreak/>
        <w:t>Статья 24. Выравнивание уровня бюджетной обеспеченности поселений</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Выравнивание уровня бюджетной обеспеченности поселений осуществляется путем предоставления дотаций из образуемого в составе расходов бюджета Республики Башкортостан Республиканского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Республиканский фонд финансовой поддержки поселений образуется и дотации из него предоставляются в порядке, установленном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Размеры дотаций из Республиканского фонда финансовой поддержки поселений определяются для каждого поселения Республики Башкортостан, за исключением поселений, указанных в части 5 настоящей статьи, в расчете на одного жителя городского, сельского поселения.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Республики Башкортостан в соответствии с требованиями Бюджетного кодекса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Распределение дотаций из Республиканского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поселений, утверждаются законом Республики Башкортостан о бюджете Республики Башкортостан на очередной финансовый год.</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В случае наделения органов местного самоуправления муниципальных районов государственными полномочиями Республики Башкортостан по выравниванию бюджетной обеспеченности поселений дотации из Республиканского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Республики Башкортостан,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региональных налогов и сборов в порядке, установленном законом Республики Башкортостан в соответствии с требованиями Бюджетного кодекса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Районные фонды финансовой поддержки поселений образуются и дотации из них предоставляются в порядке, установленном законом Республики Башкортостан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Республики Башкортостан в соответствии с требованиями Бюджетного кодекса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Республике Башкортостан, законом Республики Башкортостан о бюджете Республики Башкортостан на очередной финансовый год могут быть предусмотрены перечисление субвенций из бюджета данного поселения в Республиканский фонд финансовой поддержки поселений либо при невыполнении муниципальным образованием требований указанного закона Республики Башкортостан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 средств в Республиканский фонд финансовой поддержки поселений в размере указанных субвенций.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w:t>
      </w:r>
      <w:r w:rsidRPr="00855FB7">
        <w:rPr>
          <w:rFonts w:ascii="Times New Roman" w:hAnsi="Times New Roman" w:cs="Times New Roman"/>
        </w:rPr>
        <w:lastRenderedPageBreak/>
        <w:t>и (или) снижения нормативов отчислений от федеральных и региональных налогов и сборов устанавливается законом Республики Башкортостан в соответствии с требованиями Федерального закона и Бюджетного кодекса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Республике Башкортостан уровнем бюджетной обеспеченности поселений.</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25. Выравнивание уровня бюджетной обеспеченности муниципальных районов (городских округов)</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Выравнивание уровня бюджетной обеспеченности муниципальных районов (городских округов) осуществляется путем предоставления дотаций из Республиканского фонда финансовой поддержки муниципальных районов (городских округов).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Республиканский фонд финансовой поддержки муниципальных районов (городских округов) образуется и дотации из него предоставляются в порядке, установленном законом Республики Башкортостан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Дотации из Республиканского фонда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Дотации из Республиканского фонда финансовой поддержки муниципальных районов (городских округов) распределяются между муниципальными районами (городскими округами) Республики Башкортостан,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Республики Башкортостан в соответствии с требованиями Бюджетного кодекса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соответствии с Федеральным законом 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Распределение дотаций из Республиканского фонда финансовой поддержки муниципальных районов (городских округов) утверждается законом Республики Башкортостан о бюджете Республики Башкортостан на очередной финансовый год.</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В случаях и порядке, установленных Бюджетным кодексом Российской Федерации, часть дотаций из Республиканского фонда финансовой поддержки муниципальных районов (городских округов) может предоставляться каждому муниципальному району (городскому округу) Республики Башкортостан в расчете на одного жителя, за исключением муниципальных районов (городских округов), указанных в части 4 настоящей статьи.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случаях и порядке, установленных Бюджетным кодексом Российской Федерации, законом Республики Башкортостан может быть установлен различный порядок расчета указанной части дотаций для муниципального района и для городского округа, предоставляемых из Республиканского фонда финансовой поддержки муниципальных районов (городских округов) на одного жителя муниципального района (городского округа).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Республики Башкортостан в соответствии с требованиями Бюджетного кодекса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 xml:space="preserve">Распределение дотаций из Республиканского фонда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w:t>
      </w:r>
      <w:r w:rsidRPr="00855FB7">
        <w:rPr>
          <w:rFonts w:ascii="Times New Roman" w:hAnsi="Times New Roman" w:cs="Times New Roman"/>
        </w:rPr>
        <w:lastRenderedPageBreak/>
        <w:t>(городских округов) утверждаются законом Республики Башкортостан о бюджете Республики Башкортостан на очередной финансовый год.</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Республике Башкортостан, законом Республики Башкортостан о бюджете Республики Башкортостан на очередной финансовый год могут быть предусмотрены перечисление субвенций из бюджета данного муниципального района (городского округа) в Республиканский фонд финансовой поддержки муниципальных районов (городских округов) либо при невыполнении муниципальным образованием требований указанного закона Республики Башкортостан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 в Республиканский фонд финансовой поддержки муниципальных районов (городских округов) в размере указанных субвенций.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налогов и сборов устанавливается законом Республики Башкортостан в соответствии с требованиями Федерального закона и Бюджетного кодекса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Республике Башкортостан уровнем бюджетной обеспеченности муниципальных районов (городских округов).</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26. Иные средства финансовой помощи местным бюджетам из бюджетов других уровней</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Республики Башкортостан может быть образован Республиканский фонд муниципального развития.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Республики Башкортостан в соответствии с требованиями Бюджетного кодекса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Распределение субсидий из Республиканского фонда муниципального развития между муниципальными образованиями утверждается законом Республики Башкортостан о бюджете Республики Башкортостан на очередной финансовый год.</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Республики Башкортостан может быть образован Республиканский фонд софинансирования социальных расходов.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Целевое назначение, условия предоставления и расходования указанных субсидий устанавливаются законом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Республики Башкортостан в соответствии с требованиями Бюджетного кодекса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В случаях и порядке, предусмотренных федеральными законами и законами Республики Башкортостан, бюджетам муниципальных образований может быть предоставлена иная финансовая помощь из бюджета Республики Башкортостан в формах, предусмотренных Бюджетным кодексом Российской Федерации.</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27. Предоставление субвенций местным бюджетам на осуществление органами местного самоуправления отдельных государственных полномочий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 xml:space="preserve">1. Общий размер субвенций, предоставляемых из бюджета Республики Башкортостан местным бюджетам на осуществление органами местного самоуправления переданных им отдельных государственных полномочий Республики Башкортостан, определяется законом Республики </w:t>
      </w:r>
      <w:r w:rsidRPr="00855FB7">
        <w:rPr>
          <w:rFonts w:ascii="Times New Roman" w:hAnsi="Times New Roman" w:cs="Times New Roman"/>
        </w:rPr>
        <w:lastRenderedPageBreak/>
        <w:t>Башкортостан о бюджете Республики Башкортостан на очередной финансовый год раздельно по каждому из указанных государственных полномочий.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Субвенции на осуществление органами местного самоуправления переданных им отдельных государственных полномочий Республики Башкортостан предоставляются местным бюджетам из создаваемого в составе бюджета Республики Башкортостан Республиканского фонда компенсаций. Указанный фонд формируется за счет:</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иных доходов бюджета Республики Башкортостан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Субвенции из Республиканского фонда компенсаций распределяются между всеми муниципальными образованиями,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Башкортостан о бюджете Республики Башкортостан на очередной финансовый год по каждому муниципальному образованию и виду субвенции.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Формирование, распределение, перечисление и учет субвенций, предоставляемых из Республиканского фонда компенсаций, производятся в порядке, установленном Бюджетным кодексом Российской Федерации.</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28. Ответственность органов местного самоуправления и должностных лиц местного самоуправления перед государством</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29. Ответственность представительного органа муниципального образования перед государством</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 Республики Башкортостан проект закона Республики Башкортостан о роспуске представительного органа муниципального образования.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Полномочия представительного органа муниципального образования прекращаются со дня вступления в силу закона Республики Башкортостан о его роспуске.</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30. Ответственность главы муниципального образования и главы местной администрации перед государством</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Президент Республики Башкортостан издает правовой акт об отрешении от должности главы муниципального образования или главы местной администрации в случаях:</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w:t>
      </w:r>
      <w:r w:rsidRPr="00855FB7">
        <w:rPr>
          <w:rFonts w:ascii="Times New Roman" w:hAnsi="Times New Roman" w:cs="Times New Roman"/>
        </w:rPr>
        <w:lastRenderedPageBreak/>
        <w:t>предусмотренного решением суда срока не приняло в пределах своих полномочий мер по исполнению решения суда;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Срок, в течение которого Президент Республики Башкортостан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31. Временное осуществление органами государственной власти Республики Башкортостан отдельных полномочий органов местного самоуправления</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Отдельные полномочия органов местного самоуправления могут временно осуществляться органами государственной власти Республики Башкортостан в случаях:</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законом;</w:t>
      </w: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Пункт 2 части 1 вступает в силу с 1 января 2008 года (пункт 6 статьи 33 данного документа).</w:t>
      </w: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Башкортостан в отношении бюджетов указанных муниципальных образований;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Конституции Республики Башкортостан, законов Республики Башкортостан, иных нормативных правовых актов, установленные соответствующим судом.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Башкортостан соответствующих полномочий органов местного самоуправления принимается Президентом Республики Башкортостан на основании решения представительного органа местного самоуправления или решения Государственного Собрания - Курултая - Республики Башкортостан, принимаемого большинством не менее двух третей голосов от установленного числа депутатов. Указ Президента Республики Башкортостан о временном осуществлении исполнительными органами государственной власти Республики Башкортостан отдельных полномочий органов местного самоуправления должен содержать:</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перечень осуществляемых исполнительными органами государственной власти Республики Башкортостан отдельных полномочий органов местного самоуправления, установленных Федеральным законом, другими федеральными законами;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перечень исполнительных органов государственной власти Республики Башкортостан и (или) должностных лиц, назначаемых органами государственной власти Республики Башкортостан,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срок, в течение которого исполнительными органами государственной власти Республики Башкортостан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lastRenderedPageBreak/>
        <w:t>4) источники и порядок финансирования временного осуществления исполнительными органами государственной власти Республики Башкортостан отдельных полномочий органов местного самоуправления.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Не могут временно осуществляться органами государственной власти Республики Башкортостан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Часть 4 вступает в силу с 1 января 2008 года (пункт 6 статьи 33 данного документа).</w:t>
      </w: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В соответствии с Федеральным законом в случае, предусмотренном пунктом 2 части 1 настоящей статьи, в соответствующем муниципальном образовании по ходатайству Президента Республики Башкортостан и (или) представительного органа муниципального образования, главы муниципального образования решением Арбитражного суда Республики Башкортостан вводится временная финансовая администрация на срок до одного года.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Временная финансовая администрация не может вводиться по ходатайству Президента Республики Башкортостан в течение одного года со дня вступления в полномочия представительного органа муниципального образования.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Правительство Республики Башкортостан для утверждения законом Республики Башкортостан,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В случае, предусмотренном пунктом 3 части 1 настоящей статьи, решение о временном осуществлении органами исполнительной власти Республики Башкортостан отдельных полномочий органов местного самоуправления принимается Правительством Республики Башкортостан с одновременным изъятием соответствующих субвенций.</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6. Решения органов государственной власти Республики Башкортостан, указанные в настоящей статье, могут быть обжалованы в судебном порядке. Порядок и срок рассмотрения жалобы устанавливаются Федеральным законом, иными федеральными законами.</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32. Контроль за деятельностью органов местного самоуправления и должностных лиц местного самоуправления</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Правительство Республики Башкортостан, Контрольно-счетная Палата Республики Башкортостан, иные республиканские органы исполнительной власти, уполномоченные Правительством Республики Башкортостан,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33 вступила в силу по истечении десяти дней со дня официального опубликования настоящего Закона (пункт 2 данной статьи).</w:t>
      </w: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33. Вступление в силу настоящего Закона</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Настоящий Закон, за исключением положений, для которых настоящей статьей установлены иные сроки и порядок вступления в силу, вступает в силу с 1 января 2006 года.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Настоящая статья, статьи 34 - 36 вступают в силу по истечении десяти дней со дня официального опубликования настоящего Закона.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lastRenderedPageBreak/>
        <w:t>3. Положения статей 12 и 17 настоящего Закона вступают в силу по истечении 10 дней со дня официального опубликования настоящего Закона и применяются к правоотношениям, возникающим в силу требований статей 84, 85 Федерального закона, статей 35, 36 настоящего Закона.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Положения о распределении между поселениями средств районного фонда финансовой поддержки поселений вступают в силу в порядке, установленном Федеральным законом.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Положения настоящего Закона о распределении дотаций из Республиканского фонда финансовой поддержки муниципальных районов (городских округов) вступают в силу в следующем порядке:</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при формировании и утверждении проектов бюджетов Республики Башкортостан на 2006, 2007 и 2008 годы часть средств Республиканского фонда финансовой поддержки муниципальных районов (городских округов) может распределяться с использованием показателей фактических или прогнозируемых доходов и расходов бюджетов муниципальных районов (городских округов);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объем указанных в пункте 1 настоящей части средств Республиканского фонда финансовой поддержки муниципальных районов (городских округов) от общего объема средств соответствующего фонда не может превышать:</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2006 году - 40 процентов;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2007 году - 30 процентов;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2008 году - 20 процентов.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6. Пункт 2 части 1, часть 4 статьи 31 настоящего Закона вступают в силу с 1 января 2008 года.</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34 вступила в силу по истечении десяти дней со дня официального опубликования настоящего Закона (пункт 2 статьи 33).</w:t>
      </w: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34. Признание утратившими силу отдельных нормативных правовых актов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Со дня вступления в силу настоящего Закона признать утратившими силу:</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Закон Республики Башкортостан от 2 апреля 1993 года N ВС-17/52 "О внесении дополнения в Закон Башкирской ССР от 24 октября 1990 года "О статусе народного депутата местного Совета народных депутатов Башкирской ССР";</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Закон Республики Башкортостан от 20 декабря 1994 года N ВС-26/3 "О местном самоуправлении в Республике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Закон Республики Башкортостан от 13 марта 1998 года N 144-з "О внесении изменений и дополнений в Закон Республики Башкортостан "О местном самоуправлении в Республике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Закон Республики Башкортостан от 4 июня 1999 года N 3-з "О территориальном общественном самоуправлении в Республике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Закон Республики Башкортостан от 11 января 2001 года N 171-з "О внесении изменений и дополнений в Закон Республики Башкортостан "О местном самоуправлении в Республике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6) Закон Республики Башкортостан от 5 июня 2001 года N 221-з "О внесении изменений и дополнений в Закон Республики Башкортостан "О местном самоуправлении в Республике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7) Закон Республики Башкортостан от 9 июня 2001 года N 223-з "О статусе главы муниципального образования в Республике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8) Закон Республики Башкортостан от 25 июля 2001 года N 229-з "О внесении изменений и дополнения в Закон Республики Башкортостан "О территориальном общественном самоуправлении в Республике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9) Закон Республики Башкортостан от 1 августа 2002 года N 356-з "О статусе депутата представительного органа местного самоуправления в Республике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10) Закон Республики Башкортостан от 23 декабря 2002 года N 398-з "О внесении дополнения в Закон Республики Башкортостан "О местном самоуправлении в Республике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11) Закон Республики Башкортостан от 18 марта 2003 года N 484-з "О внесении изменений и дополнений в Закон Республики Башкортостан "О статусе депутата представительного органа местного самоуправления в Республике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12) Закон Республики Башкортостан от 19 сентября 2003 года N 24-з "О внесении изменения в статью 26 Закона Республики Башкортостан "О статусе депутата представительного органа местного самоуправления в Республике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Законодательные акты и их структурные единицы, указанные в части 1 настоящей статьи, в период со дня официального опубликования настоящего Закона и до вступления его в силу применяются в части, не противоречащей положениям статей 35, 36 настоящего Закона.</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lastRenderedPageBreak/>
        <w:t>Статья 35 вступила в силу по истечении десяти дней со дня официального опубликования настоящего Закона (пункт 2 статьи 33).</w:t>
      </w: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35. Переходные положения</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Выборы органов местного самоуправления, должностных лиц местного самоуправления в муниципальных образованиях, образованных до вступления в силу главы 12 Федерального закона, проводятся в порядке и сроки, установленные уставами указанных муниципальных образований, за исключением случаев: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изменения границ муниципального образования в порядке, предусмотренном статьей 84 Федерального закона, повлекшего увеличение численности избирателей муниципального образования более чем на 10 процентов;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преобразования муниципального образования в порядке, предусмотренном статьей 84 Федерального закона;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продления или сокращения законом Республики Башкортостан сроков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случаях, указанных в пунктах 1 и 2 настоящей части, формирование органов местного самоуправления производится в порядке, установленном статьей 85 Федерального закона, статьей 36 настоящего Закона.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Органы местного самоуправления и должностные лица местного самоуправления, избранные до вступления в силу главы 12 Федерального закона,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Федеральным законом с учетом статуса соответствующего муниципального образования, установленного законом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Внутригородские муниципальные образования упраздняются с 1 января 2006 года.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На территориях вновь образованных в соответствии с пунктом 1 части 1 статьи 85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главы 12 Федерального закона.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Федеральным законом, настоящим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статьи 84 Федерального закона, части 4 настоящей статьи.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соответствии с Федеральным законом 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 совместимую со статусом депутата представительного органа местного самоуправления или выборного должностного лица местного самоуправления, с 1 января 2006 года и в течение семи дней с указанной даты представить в избирательную комиссию, организовавшую выборы, копии документов, подтверждающих выполнение данного требования.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Федерального закона.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lastRenderedPageBreak/>
        <w:t>В соответствии с Федеральным законом непредоставление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Республики Башкортостан, органами местного самоуправления и должностными лицами местного самоуправления, осуществляющими свои полномочия в соответствии с частью 4 статьи 84 Федерального закона, частью 4 настоящей статьи, является основанием для привлечения к административной ответственности в соответствии с законами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Правительством Республики Башкортостан.</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36 вступила в силу по истечении десяти дней со дня официального опубликования настоящего Закона (пункт 2 статьи 33).</w:t>
      </w: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Статья 36. Обеспечение реализации положений настоящего Закона</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В целях организации местного самоуправления в Республике Башкортостан в соответствии с требованиями Федерального закона, настоящего Закона: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установить численность представительных органов первого созыва вновь образованных муниципальных образований в городских, сельских поселениях, городских округах:</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7 человек - при численности населения менее 1000 человек;</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10 человек - при численности населения от 1000 до 10000 человек;</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15 человек - при численности населения от 10000 до 30000 человек;</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20 человек - при численности населения от 30000 до 100000 человек;</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25 человек - при численности населения от 100000 до 500000 человек;</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35 человек - при численности населения свыше 500000 человек.</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соответствии с Федеральным законом представительный орган поселения не формируется, если численность жителей поселения, обладающих избирательным правом, составляет менее 100 человек;</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установить срок полномочий представительных органов первого созыва вновь образованных муниципальных образований - 2 года 9 месяцев;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определить порядок формирования представительных органов первого созыва вновь образованных муниципальных районов в соответствии с пунктом 1 части 4, частью 5 статьи 35 Федерального закона. При этом численность депутатов представительного органа муниципального района не может быть менее 15 человек;</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определить дату выборов в соответствии с пунктом 2 части 4 статьи 35 Федерального закона в представительные органы первого созыва вновь образованных муниципальных районов, в которых до 28 июля 2005 года включительно в порядке, установленном абзацем первым пункта 3 части 1 настоящей статьи, не сформирован представительный орган, - 30 октября 2005 года. При этом установить следующую численность указанных представительных органов: 15 человек - при численности населения до 30000 человек; 20 человек - при численности населения от 30000 человек;</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установить срок полномочий глав вновь образованных муниципальных образований в соответствии с абзацем вторым пункта 2 части 1 статьи 85 Федерального закона - 2 года 9 месяцев;</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определить дату выборов в представительные органы вновь образованных муниципальных образований, за исключением указанных в пункте 3 части 1 настоящей статьи, - 26 июня 2005 года;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6) определить дату выборов глав вновь образованных муниципальных образований в соответствии с абзацем вторым пункта 2 части 1 статьи 85 Федерального закона 30 октября 2005 года;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в случаях, установленных Федеральным законом, определить порядок избрания глав вновь образованных муниципальных образований представительным органом местного самоуправления из своего состава;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7) определить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Федеральным законом, - 26 июня 2005 года;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8) возложить полномочия избирательных комиссий вновь образованных муниципальных образований, за исключением городского округа "город Уфа", на территориальные избирательные комиссии;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9) возложить полномочия по утверждению схемы избирательных округов для проведения выборов во вновь образованных муниципальных районах, городских округах, городских и сельских поселениях, входящих в состав муниципальных районов, на избирательные комиссии, организующие выборы;</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lastRenderedPageBreak/>
        <w:t>10) до 1 ноября 2005 года привести в соответствие с Федеральным законом, требованиями настоящего Закона законы Республики Башкортостан, которыми органы местного самоуправления наделены отдельными государственными полномочиями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11) до 1 января 2006 года привести в соответствие с требованиями Федерального закона, настоящего Закона иные законы и нормативные правовые акты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2007 года.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Федерального закона.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4. Установить, что Президент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обеспечивает проведение выборов представительных органов вновь образованных муниципальных образований в период до 1 ноября 2005 года в границах муниципальных образований, установленных в соответствии с требованиями Федерального закона;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обеспечивает проведение выборов глав вновь образованных муниципальных образований, в которых в порядке, предусмотренном Федеральным законом, не принято решение о проведении референдума (схода граждан) по вопросу о структуре органов местного самоуправления, в период до 1 ноября 2005 года в границах муниципальных образований, установленных в соответствии с требованиями Федерального закона;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обеспечивает проведение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Федеральным законом.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5. Установить, что Государственное Собрание - Курултай - Республики Башкортостан обеспечивает проведение съезда муниципальных образований Республики Башкортостан до 1 июня 2006 года.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6. Установить, что Правительство Республики Башкортостан до 1 января 2006 года обеспечивает безвозмездную передачу в муниципальную собственность находящегося на день вступления в силу главы 12 Федерального закона в собственности Республики Башкортостан имущества, предназначенного для решения вопросов местного значения в соответствии с Федеральным законом.</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7. Установить, что органы местного самоуправления: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1) до 1 июля 2005 года приводят в соответствие с требованиями Федерального закона, настоящего Закона уставы муниципальных образований и другие нормативные правовые акты органов местного самоуправления;</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2) до 1 января 2006 года обеспечивают безвозмездную передачу в собственность Республики Башкортостан находящегося на день вступления в силу главы 12 Федерального закона в муниципальной собственности имущества, предназначенного для осуществления полномочий органов государственной власти Республики Башкортостан в соответствии с разграничением полномочий, установленным с 1 января 2006 года Федеральным законом, другими федеральными законами;</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3) осуществляют иные полномочия в соответствии со статьей 85 Федерального закона.</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До приведения нормативных правовых актов органов местного самоуправления в соответствие с требованиями Федерального закона, настоящего Закона указанные акты действуют в части, не противоречащей Федеральному закону, настоящему Закону.</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8.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1 января 2006 года. Передаточный (разделительный) акт, определяющий имущественные обязательства органов местного самоуправления вновь образованных муниципальных образований, возникающие в силу правопреемства, составляется в соответствии с Федеральным законом и утверждается законом Республики Башкортостан.</w:t>
      </w:r>
    </w:p>
    <w:p w:rsidR="007C2E37" w:rsidRPr="00855FB7" w:rsidRDefault="007C2E37" w:rsidP="007C2E37">
      <w:pPr>
        <w:pStyle w:val="ConsNormal"/>
        <w:widowControl/>
        <w:ind w:right="0" w:firstLine="540"/>
        <w:jc w:val="both"/>
        <w:rPr>
          <w:rFonts w:ascii="Times New Roman" w:hAnsi="Times New Roman" w:cs="Times New Roman"/>
        </w:rPr>
      </w:pPr>
      <w:r w:rsidRPr="00855FB7">
        <w:rPr>
          <w:rFonts w:ascii="Times New Roman" w:hAnsi="Times New Roman" w:cs="Times New Roman"/>
        </w:rPr>
        <w:t>9. До приведения иных законов Республики Башкортостан в соответствие с положениями настоящего Закона указанные законы Республики Башкортостан действуют в части, не противоречащей настоящему Закону.</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rmal"/>
        <w:widowControl/>
        <w:ind w:right="0" w:firstLine="540"/>
        <w:jc w:val="right"/>
        <w:rPr>
          <w:rFonts w:ascii="Times New Roman" w:hAnsi="Times New Roman" w:cs="Times New Roman"/>
        </w:rPr>
      </w:pPr>
      <w:r w:rsidRPr="00855FB7">
        <w:rPr>
          <w:rFonts w:ascii="Times New Roman" w:hAnsi="Times New Roman" w:cs="Times New Roman"/>
        </w:rPr>
        <w:t>Президент</w:t>
      </w:r>
    </w:p>
    <w:p w:rsidR="007C2E37" w:rsidRPr="00855FB7" w:rsidRDefault="007C2E37" w:rsidP="007C2E37">
      <w:pPr>
        <w:pStyle w:val="ConsNormal"/>
        <w:widowControl/>
        <w:ind w:right="0" w:firstLine="540"/>
        <w:jc w:val="right"/>
        <w:rPr>
          <w:rFonts w:ascii="Times New Roman" w:hAnsi="Times New Roman" w:cs="Times New Roman"/>
        </w:rPr>
      </w:pPr>
      <w:r w:rsidRPr="00855FB7">
        <w:rPr>
          <w:rFonts w:ascii="Times New Roman" w:hAnsi="Times New Roman" w:cs="Times New Roman"/>
        </w:rPr>
        <w:t>Республики Башкортостан</w:t>
      </w:r>
    </w:p>
    <w:p w:rsidR="007C2E37" w:rsidRPr="00855FB7" w:rsidRDefault="007C2E37" w:rsidP="007C2E37">
      <w:pPr>
        <w:pStyle w:val="ConsNormal"/>
        <w:widowControl/>
        <w:ind w:right="0" w:firstLine="540"/>
        <w:jc w:val="right"/>
        <w:rPr>
          <w:rFonts w:ascii="Times New Roman" w:hAnsi="Times New Roman" w:cs="Times New Roman"/>
        </w:rPr>
      </w:pPr>
      <w:r w:rsidRPr="00855FB7">
        <w:rPr>
          <w:rFonts w:ascii="Times New Roman" w:hAnsi="Times New Roman" w:cs="Times New Roman"/>
        </w:rPr>
        <w:t>М.РАХИМОВ</w:t>
      </w:r>
    </w:p>
    <w:p w:rsidR="007C2E37" w:rsidRPr="00855FB7" w:rsidRDefault="007C2E37" w:rsidP="007C2E37">
      <w:pPr>
        <w:pStyle w:val="ConsNormal"/>
        <w:widowControl/>
        <w:ind w:right="0" w:firstLine="0"/>
        <w:jc w:val="both"/>
        <w:rPr>
          <w:rFonts w:ascii="Times New Roman" w:hAnsi="Times New Roman" w:cs="Times New Roman"/>
        </w:rPr>
      </w:pPr>
      <w:r w:rsidRPr="00855FB7">
        <w:rPr>
          <w:rFonts w:ascii="Times New Roman" w:hAnsi="Times New Roman" w:cs="Times New Roman"/>
        </w:rPr>
        <w:t>Уфа, Дом Республики</w:t>
      </w:r>
    </w:p>
    <w:p w:rsidR="007C2E37" w:rsidRPr="00855FB7" w:rsidRDefault="007C2E37" w:rsidP="007C2E37">
      <w:pPr>
        <w:pStyle w:val="ConsNormal"/>
        <w:widowControl/>
        <w:ind w:right="0" w:firstLine="0"/>
        <w:jc w:val="both"/>
        <w:rPr>
          <w:rFonts w:ascii="Times New Roman" w:hAnsi="Times New Roman" w:cs="Times New Roman"/>
        </w:rPr>
      </w:pPr>
      <w:r w:rsidRPr="00855FB7">
        <w:rPr>
          <w:rFonts w:ascii="Times New Roman" w:hAnsi="Times New Roman" w:cs="Times New Roman"/>
        </w:rPr>
        <w:t>18 марта 2005 года</w:t>
      </w:r>
    </w:p>
    <w:p w:rsidR="007C2E37" w:rsidRPr="00855FB7" w:rsidRDefault="007C2E37" w:rsidP="007C2E37">
      <w:pPr>
        <w:pStyle w:val="ConsNormal"/>
        <w:widowControl/>
        <w:ind w:right="0" w:firstLine="0"/>
        <w:jc w:val="both"/>
        <w:rPr>
          <w:rFonts w:ascii="Times New Roman" w:hAnsi="Times New Roman" w:cs="Times New Roman"/>
        </w:rPr>
      </w:pPr>
      <w:r w:rsidRPr="00855FB7">
        <w:rPr>
          <w:rFonts w:ascii="Times New Roman" w:hAnsi="Times New Roman" w:cs="Times New Roman"/>
        </w:rPr>
        <w:t>N 162-з</w:t>
      </w: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nformat"/>
        <w:widowControl/>
        <w:ind w:right="0"/>
        <w:jc w:val="both"/>
        <w:rPr>
          <w:rFonts w:ascii="Times New Roman" w:hAnsi="Times New Roman" w:cs="Times New Roman"/>
        </w:rPr>
      </w:pPr>
    </w:p>
    <w:p w:rsidR="007C2E37" w:rsidRPr="00855FB7" w:rsidRDefault="007C2E37" w:rsidP="007C2E37">
      <w:pPr>
        <w:pStyle w:val="ConsNonformat"/>
        <w:widowControl/>
        <w:pBdr>
          <w:top w:val="single" w:sz="6" w:space="0" w:color="auto"/>
        </w:pBdr>
        <w:ind w:right="0"/>
        <w:rPr>
          <w:rFonts w:ascii="Times New Roman" w:hAnsi="Times New Roman" w:cs="Times New Roman"/>
        </w:rPr>
      </w:pPr>
    </w:p>
    <w:p w:rsidR="001A185C" w:rsidRDefault="001A185C">
      <w:bookmarkStart w:id="0" w:name="_GoBack"/>
      <w:bookmarkEnd w:id="0"/>
    </w:p>
    <w:sectPr w:rsidR="001A185C">
      <w:pgSz w:w="11907" w:h="16840" w:code="9"/>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A2"/>
    <w:rsid w:val="001A185C"/>
    <w:rsid w:val="00294AA2"/>
    <w:rsid w:val="007C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E4C1F-4A14-4D3D-9891-2B7D509A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C2E37"/>
    <w:pPr>
      <w:widowControl w:val="0"/>
      <w:autoSpaceDE w:val="0"/>
      <w:autoSpaceDN w:val="0"/>
      <w:adjustRightInd w:val="0"/>
      <w:spacing w:after="0" w:line="240" w:lineRule="auto"/>
      <w:ind w:right="19772" w:firstLine="720"/>
    </w:pPr>
    <w:rPr>
      <w:rFonts w:ascii="Arial" w:eastAsiaTheme="minorEastAsia" w:hAnsi="Arial" w:cs="Arial"/>
      <w:sz w:val="20"/>
      <w:szCs w:val="20"/>
      <w:lang w:eastAsia="ru-RU"/>
    </w:rPr>
  </w:style>
  <w:style w:type="paragraph" w:customStyle="1" w:styleId="ConsNonformat">
    <w:name w:val="ConsNonformat"/>
    <w:uiPriority w:val="99"/>
    <w:rsid w:val="007C2E37"/>
    <w:pPr>
      <w:widowControl w:val="0"/>
      <w:autoSpaceDE w:val="0"/>
      <w:autoSpaceDN w:val="0"/>
      <w:adjustRightInd w:val="0"/>
      <w:spacing w:after="0" w:line="240" w:lineRule="auto"/>
      <w:ind w:right="19772"/>
    </w:pPr>
    <w:rPr>
      <w:rFonts w:ascii="Courier New" w:eastAsiaTheme="minorEastAsia" w:hAnsi="Courier New" w:cs="Courier New"/>
      <w:sz w:val="20"/>
      <w:szCs w:val="20"/>
      <w:lang w:eastAsia="ru-RU"/>
    </w:rPr>
  </w:style>
  <w:style w:type="paragraph" w:customStyle="1" w:styleId="ConsTitle">
    <w:name w:val="ConsTitle"/>
    <w:uiPriority w:val="99"/>
    <w:rsid w:val="007C2E37"/>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11892</Words>
  <Characters>67790</Characters>
  <Application>Microsoft Office Word</Application>
  <DocSecurity>0</DocSecurity>
  <Lines>564</Lines>
  <Paragraphs>159</Paragraphs>
  <ScaleCrop>false</ScaleCrop>
  <Company/>
  <LinksUpToDate>false</LinksUpToDate>
  <CharactersWithSpaces>79523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Николаевская</dc:creator>
  <cp:keywords/>
  <dc:description/>
  <cp:lastModifiedBy>школа Николаевская</cp:lastModifiedBy>
  <cp:revision>2</cp:revision>
  <dcterms:created xsi:type="dcterms:W3CDTF">2015-08-27T09:45:00Z</dcterms:created>
  <dcterms:modified xsi:type="dcterms:W3CDTF">2015-08-27T09:45:00Z</dcterms:modified>
</cp:coreProperties>
</file>